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955" w:rsidRDefault="00FD3955" w:rsidP="00FD3955">
      <w:pPr>
        <w:ind w:left="-274" w:right="-58" w:hanging="86"/>
        <w:jc w:val="center"/>
        <w:rPr>
          <w:szCs w:val="28"/>
        </w:rPr>
      </w:pPr>
      <w:r w:rsidRPr="00CF74C0">
        <w:rPr>
          <w:b/>
        </w:rPr>
        <w:t>Тема 3.</w:t>
      </w:r>
      <w:r>
        <w:t xml:space="preserve"> </w:t>
      </w:r>
      <w:r w:rsidRPr="00C4055B">
        <w:rPr>
          <w:szCs w:val="28"/>
        </w:rPr>
        <w:t>Показатели использования транспор</w:t>
      </w:r>
      <w:r w:rsidRPr="00C4055B">
        <w:rPr>
          <w:szCs w:val="28"/>
        </w:rPr>
        <w:t>т</w:t>
      </w:r>
      <w:r w:rsidRPr="00C4055B">
        <w:rPr>
          <w:szCs w:val="28"/>
        </w:rPr>
        <w:t>ных средств</w:t>
      </w:r>
      <w:r>
        <w:rPr>
          <w:szCs w:val="28"/>
        </w:rPr>
        <w:t xml:space="preserve">. </w:t>
      </w:r>
    </w:p>
    <w:p w:rsidR="00FD3955" w:rsidRDefault="00FD3955" w:rsidP="00FD3955">
      <w:pPr>
        <w:ind w:left="-274" w:right="-58" w:hanging="86"/>
        <w:jc w:val="center"/>
        <w:rPr>
          <w:b/>
          <w:sz w:val="32"/>
          <w:u w:val="single"/>
        </w:rPr>
      </w:pPr>
      <w:r w:rsidRPr="00C4055B">
        <w:rPr>
          <w:szCs w:val="28"/>
        </w:rPr>
        <w:t xml:space="preserve">Количественные </w:t>
      </w:r>
      <w:r>
        <w:rPr>
          <w:szCs w:val="28"/>
        </w:rPr>
        <w:t xml:space="preserve">и качественный </w:t>
      </w:r>
      <w:r w:rsidRPr="00C4055B">
        <w:rPr>
          <w:szCs w:val="28"/>
        </w:rPr>
        <w:t>показатели</w:t>
      </w:r>
      <w:r>
        <w:rPr>
          <w:szCs w:val="28"/>
        </w:rPr>
        <w:t>.</w:t>
      </w:r>
    </w:p>
    <w:p w:rsidR="00FD3955" w:rsidRDefault="00FD3955" w:rsidP="00FD3955">
      <w:pPr>
        <w:ind w:left="-274" w:right="-58" w:hanging="86"/>
        <w:jc w:val="both"/>
        <w:rPr>
          <w:b/>
          <w:sz w:val="32"/>
          <w:u w:val="single"/>
        </w:rPr>
      </w:pPr>
    </w:p>
    <w:p w:rsidR="00FD3955" w:rsidRDefault="00FD3955" w:rsidP="00FD3955">
      <w:pPr>
        <w:ind w:right="-58" w:firstLine="720"/>
        <w:jc w:val="both"/>
      </w:pPr>
      <w:r>
        <w:t xml:space="preserve">      Деятельность различных видов транспортов не возможно с планировать и проанализировать без комплекса показателей, измеряющих объем и качество работы транспорта. На каждом виде транспорта имеется своя система показат</w:t>
      </w:r>
      <w:r>
        <w:t>е</w:t>
      </w:r>
      <w:r>
        <w:t>лей, отражающая его специфику. Однако существует группа показателей  пер</w:t>
      </w:r>
      <w:r>
        <w:t>е</w:t>
      </w:r>
      <w:r>
        <w:t>возочной работы характерная для всех видов транспорта. Различают количес</w:t>
      </w:r>
      <w:r>
        <w:t>т</w:t>
      </w:r>
      <w:r>
        <w:t>венные (объемные) и качественные показатели.</w:t>
      </w:r>
    </w:p>
    <w:p w:rsidR="00FD3955" w:rsidRDefault="00FD3955" w:rsidP="00FD3955">
      <w:pPr>
        <w:ind w:right="-58" w:firstLine="720"/>
        <w:jc w:val="both"/>
      </w:pPr>
      <w:r>
        <w:t xml:space="preserve">      Качественные показатели делятся на:</w:t>
      </w:r>
    </w:p>
    <w:p w:rsidR="00FD3955" w:rsidRDefault="00FD3955" w:rsidP="00FD3955">
      <w:pPr>
        <w:numPr>
          <w:ilvl w:val="0"/>
          <w:numId w:val="1"/>
        </w:numPr>
        <w:ind w:right="-58"/>
        <w:jc w:val="both"/>
      </w:pPr>
      <w:r>
        <w:t>Технико-экономические;</w:t>
      </w:r>
    </w:p>
    <w:p w:rsidR="00FD3955" w:rsidRDefault="00FD3955" w:rsidP="00FD3955">
      <w:pPr>
        <w:ind w:right="-58" w:firstLine="720"/>
        <w:jc w:val="both"/>
      </w:pPr>
      <w:r>
        <w:t xml:space="preserve"> 2)  Техника эксплуатационные.  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  <w:rPr>
          <w:b/>
          <w:szCs w:val="28"/>
        </w:rPr>
      </w:pPr>
      <w:r w:rsidRPr="002252F2">
        <w:rPr>
          <w:b/>
          <w:szCs w:val="28"/>
        </w:rPr>
        <w:t xml:space="preserve">               Количественные показатели</w:t>
      </w:r>
    </w:p>
    <w:p w:rsidR="00FD3955" w:rsidRPr="002252F2" w:rsidRDefault="00FD3955" w:rsidP="00FD3955">
      <w:pPr>
        <w:ind w:right="-58"/>
        <w:jc w:val="both"/>
        <w:rPr>
          <w:b/>
          <w:szCs w:val="28"/>
        </w:rPr>
      </w:pPr>
    </w:p>
    <w:p w:rsidR="00FD3955" w:rsidRDefault="00FD3955" w:rsidP="00FD3955">
      <w:pPr>
        <w:ind w:right="-58"/>
        <w:jc w:val="both"/>
      </w:pPr>
      <w:r>
        <w:t xml:space="preserve">      1.</w:t>
      </w:r>
      <w:r>
        <w:rPr>
          <w:lang w:val="en-US"/>
        </w:rPr>
        <w:t>Q</w:t>
      </w:r>
      <w:r>
        <w:t>,т – объем  перевозок грузов</w:t>
      </w:r>
    </w:p>
    <w:p w:rsidR="00FD3955" w:rsidRDefault="00FD3955" w:rsidP="00FD3955">
      <w:pPr>
        <w:ind w:right="-58"/>
        <w:jc w:val="both"/>
      </w:pPr>
      <w:r>
        <w:t>Объем перевозок грузов выполненными отдельными подразделениями или в целом поданному виду транспорта определяется путем суммирования всех отправленных тонн груза со всех пунктов или сети в целом</w:t>
      </w:r>
    </w:p>
    <w:p w:rsidR="00FD3955" w:rsidRDefault="00FD3955" w:rsidP="00FD3955">
      <w:pPr>
        <w:ind w:right="-58"/>
        <w:jc w:val="both"/>
      </w:pPr>
      <w:r>
        <w:t xml:space="preserve">         ∑Q=Q</w:t>
      </w:r>
      <w:r>
        <w:rPr>
          <w:vertAlign w:val="subscript"/>
        </w:rPr>
        <w:t>1</w:t>
      </w:r>
      <w:r>
        <w:t>+Q</w:t>
      </w:r>
      <w:r>
        <w:rPr>
          <w:vertAlign w:val="subscript"/>
        </w:rPr>
        <w:t>2</w:t>
      </w:r>
      <w:r>
        <w:t>+Q</w:t>
      </w:r>
      <w:r>
        <w:rPr>
          <w:vertAlign w:val="subscript"/>
        </w:rPr>
        <w:t>3</w:t>
      </w:r>
      <w:r>
        <w:t>+....+Q</w:t>
      </w:r>
      <w:r>
        <w:rPr>
          <w:vertAlign w:val="subscript"/>
          <w:lang w:val="en-US"/>
        </w:rPr>
        <w:t>n</w:t>
      </w:r>
      <w:r>
        <w:t xml:space="preserve"> ,т, где </w:t>
      </w:r>
      <w:r>
        <w:rPr>
          <w:lang w:val="en-US"/>
        </w:rPr>
        <w:t>Q</w:t>
      </w:r>
      <w:r>
        <w:rPr>
          <w:vertAlign w:val="subscript"/>
        </w:rPr>
        <w:t>1</w:t>
      </w:r>
      <w:r>
        <w:t>,</w:t>
      </w:r>
      <w:r>
        <w:rPr>
          <w:lang w:val="en-US"/>
        </w:rPr>
        <w:t>Q</w:t>
      </w:r>
      <w:r>
        <w:rPr>
          <w:vertAlign w:val="subscript"/>
        </w:rPr>
        <w:t>2</w:t>
      </w:r>
      <w:r>
        <w:t>,…</w:t>
      </w:r>
      <w:r>
        <w:rPr>
          <w:lang w:val="en-US"/>
        </w:rPr>
        <w:t>Q</w:t>
      </w:r>
      <w:r>
        <w:rPr>
          <w:vertAlign w:val="subscript"/>
          <w:lang w:val="en-US"/>
        </w:rPr>
        <w:t>n</w:t>
      </w:r>
      <w:r>
        <w:rPr>
          <w:vertAlign w:val="subscript"/>
        </w:rPr>
        <w:t xml:space="preserve"> </w:t>
      </w:r>
      <w:r>
        <w:t xml:space="preserve"> - количества груза в тоннах отпра</w:t>
      </w:r>
      <w:r>
        <w:t>в</w:t>
      </w:r>
      <w:r>
        <w:t xml:space="preserve">ленного с первого, второго … </w:t>
      </w:r>
      <w:r>
        <w:rPr>
          <w:lang w:val="en-US"/>
        </w:rPr>
        <w:t>n</w:t>
      </w:r>
      <w:r>
        <w:t>-го пункта  сети за определеный период времени.</w:t>
      </w:r>
    </w:p>
    <w:p w:rsidR="00FD3955" w:rsidRDefault="00FD3955" w:rsidP="00FD3955">
      <w:pPr>
        <w:ind w:right="-58"/>
        <w:jc w:val="both"/>
      </w:pPr>
      <w:r>
        <w:t xml:space="preserve">      Объем перевозок пассажиров </w:t>
      </w:r>
      <w:r>
        <w:rPr>
          <w:lang w:val="en-US"/>
        </w:rPr>
        <w:t>Q</w:t>
      </w:r>
      <w:r>
        <w:t>’,пас</w:t>
      </w:r>
    </w:p>
    <w:p w:rsidR="00FD3955" w:rsidRDefault="00FD3955" w:rsidP="00FD3955">
      <w:pPr>
        <w:ind w:right="-58"/>
        <w:jc w:val="both"/>
      </w:pPr>
      <w:r>
        <w:rPr>
          <w:vertAlign w:val="subscript"/>
        </w:rPr>
        <w:t xml:space="preserve"> </w:t>
      </w:r>
      <w:r>
        <w:t xml:space="preserve">         ∑Q’=Q’</w:t>
      </w:r>
      <w:r>
        <w:rPr>
          <w:vertAlign w:val="subscript"/>
        </w:rPr>
        <w:t>1</w:t>
      </w:r>
      <w:r>
        <w:t>+Q’</w:t>
      </w:r>
      <w:r>
        <w:rPr>
          <w:vertAlign w:val="subscript"/>
        </w:rPr>
        <w:t>2</w:t>
      </w:r>
      <w:r>
        <w:t>+Q’</w:t>
      </w:r>
      <w:r>
        <w:rPr>
          <w:vertAlign w:val="subscript"/>
        </w:rPr>
        <w:t>3</w:t>
      </w:r>
      <w:r>
        <w:t>+....+Q’</w:t>
      </w:r>
      <w:r>
        <w:rPr>
          <w:vertAlign w:val="subscript"/>
          <w:lang w:val="en-US"/>
        </w:rPr>
        <w:t>n</w:t>
      </w:r>
      <w:r>
        <w:rPr>
          <w:vertAlign w:val="subscript"/>
        </w:rPr>
        <w:t xml:space="preserve"> </w:t>
      </w:r>
      <w:r>
        <w:t>,пас</w:t>
      </w:r>
    </w:p>
    <w:p w:rsidR="00FD3955" w:rsidRDefault="00FD3955" w:rsidP="00FD3955">
      <w:pPr>
        <w:ind w:right="-58"/>
        <w:jc w:val="both"/>
      </w:pPr>
      <w:r>
        <w:t xml:space="preserve">      2. </w:t>
      </w:r>
      <w:r>
        <w:rPr>
          <w:lang w:val="en-US"/>
        </w:rPr>
        <w:t>P</w:t>
      </w:r>
      <w:r>
        <w:t>,ткм (Р, пас км ) –Грузооборот и пассажирооборот, ткм (пас км).</w:t>
      </w:r>
    </w:p>
    <w:p w:rsidR="00FD3955" w:rsidRDefault="00FD3955" w:rsidP="00FD3955">
      <w:pPr>
        <w:ind w:right="-58"/>
        <w:jc w:val="both"/>
      </w:pPr>
      <w:r>
        <w:t xml:space="preserve">       ∑P=Q</w:t>
      </w:r>
      <w:r>
        <w:rPr>
          <w:vertAlign w:val="subscript"/>
        </w:rPr>
        <w:t>1</w:t>
      </w:r>
      <w:r>
        <w:rPr>
          <w:lang w:val="en-US"/>
        </w:rPr>
        <w:t>l</w:t>
      </w:r>
      <w:r>
        <w:rPr>
          <w:vertAlign w:val="subscript"/>
        </w:rPr>
        <w:t>1</w:t>
      </w:r>
      <w:r>
        <w:t>+Q</w:t>
      </w:r>
      <w:r>
        <w:rPr>
          <w:vertAlign w:val="subscript"/>
        </w:rPr>
        <w:t>2</w:t>
      </w:r>
      <w:r>
        <w:rPr>
          <w:lang w:val="en-US"/>
        </w:rPr>
        <w:t>l</w:t>
      </w:r>
      <w:r>
        <w:rPr>
          <w:vertAlign w:val="subscript"/>
        </w:rPr>
        <w:t>2</w:t>
      </w:r>
      <w:r>
        <w:t>+Q</w:t>
      </w:r>
      <w:r>
        <w:rPr>
          <w:vertAlign w:val="subscript"/>
        </w:rPr>
        <w:t>3</w:t>
      </w:r>
      <w:r>
        <w:rPr>
          <w:lang w:val="en-US"/>
        </w:rPr>
        <w:t>l</w:t>
      </w:r>
      <w:r>
        <w:rPr>
          <w:vertAlign w:val="subscript"/>
        </w:rPr>
        <w:t>3</w:t>
      </w:r>
      <w:r>
        <w:t>+....+Q</w:t>
      </w:r>
      <w:r>
        <w:rPr>
          <w:vertAlign w:val="subscript"/>
          <w:lang w:val="en-US"/>
        </w:rPr>
        <w:t>n</w:t>
      </w:r>
      <w:r>
        <w:rPr>
          <w:lang w:val="en-US"/>
        </w:rPr>
        <w:t>l</w:t>
      </w:r>
      <w:r>
        <w:rPr>
          <w:vertAlign w:val="subscript"/>
          <w:lang w:val="en-US"/>
        </w:rPr>
        <w:t>n</w:t>
      </w:r>
      <w:r>
        <w:t xml:space="preserve"> ,где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Q</w:t>
      </w:r>
      <w:r>
        <w:rPr>
          <w:vertAlign w:val="subscript"/>
        </w:rPr>
        <w:t>1</w:t>
      </w:r>
      <w:r>
        <w:rPr>
          <w:lang w:val="en-US"/>
        </w:rPr>
        <w:t>l</w:t>
      </w:r>
      <w:r>
        <w:rPr>
          <w:vertAlign w:val="subscript"/>
        </w:rPr>
        <w:t>1</w:t>
      </w:r>
      <w:r>
        <w:t xml:space="preserve"> – грузооборот отдельной партии груза при соответствующем расстоянием перевозки.</w:t>
      </w:r>
    </w:p>
    <w:p w:rsidR="00FD3955" w:rsidRDefault="00FD3955" w:rsidP="00FD3955">
      <w:pPr>
        <w:ind w:right="-58"/>
        <w:jc w:val="both"/>
      </w:pPr>
      <w:r>
        <w:t xml:space="preserve">      Грузооборот – это показатель, учитывающий не только массу перевозимого груза, но и расстояния его перевозки</w:t>
      </w:r>
    </w:p>
    <w:p w:rsidR="00FD3955" w:rsidRDefault="00FD3955" w:rsidP="00FD3955">
      <w:pPr>
        <w:ind w:right="-58"/>
        <w:jc w:val="both"/>
      </w:pPr>
      <w:r>
        <w:t xml:space="preserve">      Пассажирооборот (Р’) сумма произведений числа пассажиров на соответству</w:t>
      </w:r>
      <w:r>
        <w:t>ю</w:t>
      </w:r>
      <w:r>
        <w:t>щее расстояние их перевозки.</w:t>
      </w:r>
    </w:p>
    <w:p w:rsidR="00FD3955" w:rsidRDefault="00FD3955" w:rsidP="00FD3955">
      <w:pPr>
        <w:ind w:right="-58"/>
        <w:jc w:val="both"/>
      </w:pPr>
      <w:r>
        <w:t xml:space="preserve">      3 . Приведенный грузооборот </w:t>
      </w:r>
    </w:p>
    <w:p w:rsidR="00FD3955" w:rsidRDefault="00FD3955" w:rsidP="00FD3955">
      <w:pPr>
        <w:ind w:right="-58" w:firstLine="720"/>
        <w:jc w:val="both"/>
      </w:pPr>
      <w:r>
        <w:t>Грузооборот и пассажирооборот не редко наз-ют продукцией транспорта т.к. все виды универсального транспорта осуществляют перевозки грузов и пассажиров, возникает необходимость определить их общею суммарную работу по грузовому и пассажирскому движению с этой целью введен показатель приведенного грузооб</w:t>
      </w:r>
      <w:r>
        <w:t>о</w:t>
      </w:r>
      <w:r>
        <w:t>рота: Σ P</w:t>
      </w:r>
      <w:r>
        <w:rPr>
          <w:vertAlign w:val="subscript"/>
        </w:rPr>
        <w:t>прев</w:t>
      </w:r>
      <w:r>
        <w:t>=ΣΡ+КΣΡ΄, прив ткм, где  К-коэффициент условного перевода пассажиро-километров в тонно-километры.</w:t>
      </w:r>
    </w:p>
    <w:p w:rsidR="00FD3955" w:rsidRDefault="00FD3955" w:rsidP="00FD3955">
      <w:pPr>
        <w:ind w:right="-58"/>
        <w:jc w:val="both"/>
      </w:pPr>
      <w:r>
        <w:t xml:space="preserve">     для ВТ  = 0,09</w:t>
      </w:r>
    </w:p>
    <w:p w:rsidR="00FD3955" w:rsidRDefault="00FD3955" w:rsidP="00FD3955">
      <w:pPr>
        <w:ind w:right="-58"/>
        <w:jc w:val="both"/>
      </w:pPr>
      <w:r>
        <w:t xml:space="preserve">     для АТ  = 0,4</w:t>
      </w:r>
    </w:p>
    <w:p w:rsidR="00FD3955" w:rsidRDefault="00FD3955" w:rsidP="00FD3955">
      <w:pPr>
        <w:ind w:right="-58"/>
        <w:jc w:val="both"/>
      </w:pPr>
      <w:r>
        <w:t xml:space="preserve">     для РТ   = 0,7</w:t>
      </w:r>
    </w:p>
    <w:p w:rsidR="00FD3955" w:rsidRDefault="00FD3955" w:rsidP="00FD3955">
      <w:pPr>
        <w:ind w:right="-58"/>
        <w:jc w:val="both"/>
      </w:pPr>
      <w:r>
        <w:t xml:space="preserve">     для ЖТ =  1</w:t>
      </w:r>
    </w:p>
    <w:p w:rsidR="00FD3955" w:rsidRDefault="00FD3955" w:rsidP="00FD3955">
      <w:pPr>
        <w:ind w:right="-58"/>
        <w:jc w:val="both"/>
      </w:pPr>
      <w:r>
        <w:t xml:space="preserve">     для МТ  = 0,7 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lastRenderedPageBreak/>
        <w:t xml:space="preserve">      Задача  определить приведенные ткм при перевозки грузов и пассажиров на авто транспорте если предприятие АТП-1 перевозит 500тыс.тонн груза при среднем расстоянии перевозки 5,6км АТП-2 совершает 1,5 млнткм пассажиров перевезено 2,5 млн. человек при среднем расстоянии перевозки </w:t>
      </w:r>
      <w:smartTag w:uri="urn:schemas-microsoft-com:office:smarttags" w:element="metricconverter">
        <w:smartTagPr>
          <w:attr w:name="ProductID" w:val="3 км"/>
        </w:smartTagPr>
        <w:r>
          <w:t>3 км</w:t>
        </w:r>
      </w:smartTag>
      <w:r>
        <w:t>.</w:t>
      </w:r>
    </w:p>
    <w:p w:rsidR="00FD3955" w:rsidRDefault="00FD3955" w:rsidP="00FD3955">
      <w:pPr>
        <w:ind w:right="-58"/>
        <w:jc w:val="both"/>
      </w:pPr>
      <w:r>
        <w:t xml:space="preserve">            Рприв=(0,5млнт*5,6км)+1,5млнткм+(2,5млн.пас*3км*0,4)=7,3млн.прив.ткм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center"/>
        <w:rPr>
          <w:b/>
          <w:szCs w:val="28"/>
        </w:rPr>
      </w:pPr>
      <w:r w:rsidRPr="002252F2">
        <w:rPr>
          <w:b/>
          <w:szCs w:val="28"/>
        </w:rPr>
        <w:t>Качественные показатели (КП).</w:t>
      </w:r>
    </w:p>
    <w:p w:rsidR="00FD3955" w:rsidRPr="002252F2" w:rsidRDefault="00FD3955" w:rsidP="00FD3955">
      <w:pPr>
        <w:ind w:right="-58"/>
        <w:jc w:val="center"/>
        <w:rPr>
          <w:b/>
          <w:szCs w:val="28"/>
        </w:rPr>
      </w:pPr>
    </w:p>
    <w:p w:rsidR="00FD3955" w:rsidRDefault="00FD3955" w:rsidP="00FD3955">
      <w:pPr>
        <w:ind w:right="-58"/>
        <w:jc w:val="both"/>
      </w:pPr>
      <w:r>
        <w:t xml:space="preserve">      К.П. характеризуют качество выполненной работы и использования транспор</w:t>
      </w:r>
      <w:r>
        <w:t>т</w:t>
      </w:r>
      <w:r>
        <w:t>ных средств</w:t>
      </w:r>
    </w:p>
    <w:p w:rsidR="00FD3955" w:rsidRDefault="00FD3955" w:rsidP="00FD3955">
      <w:pPr>
        <w:ind w:right="-58"/>
        <w:jc w:val="both"/>
      </w:pPr>
    </w:p>
    <w:p w:rsidR="00FD3955" w:rsidRPr="002252F2" w:rsidRDefault="00FD3955" w:rsidP="00FD3955">
      <w:pPr>
        <w:ind w:right="-58"/>
        <w:jc w:val="both"/>
        <w:rPr>
          <w:i/>
          <w:u w:val="single"/>
        </w:rPr>
      </w:pPr>
      <w:r w:rsidRPr="002252F2">
        <w:rPr>
          <w:i/>
          <w:u w:val="single"/>
        </w:rPr>
        <w:t>I.Технико – эксплутацеоный показатели.</w:t>
      </w:r>
    </w:p>
    <w:p w:rsidR="00FD3955" w:rsidRDefault="00FD3955" w:rsidP="00FD3955">
      <w:pPr>
        <w:ind w:right="-58"/>
        <w:jc w:val="both"/>
      </w:pPr>
      <w:r>
        <w:t xml:space="preserve">      а) </w:t>
      </w:r>
      <w:r w:rsidRPr="002252F2">
        <w:rPr>
          <w:b/>
        </w:rPr>
        <w:t>Средняя дальность</w:t>
      </w:r>
      <w:r>
        <w:t xml:space="preserve"> перевозки 1 тонны груза или 1пассажира – характеризует рацеонольность транспортной связей различных видов транспорт:</w:t>
      </w:r>
    </w:p>
    <w:p w:rsidR="00FD3955" w:rsidRDefault="00FD3955" w:rsidP="00FD3955">
      <w:pPr>
        <w:ind w:right="-58"/>
        <w:jc w:val="center"/>
      </w:pPr>
      <w:r>
        <w:rPr>
          <w:position w:val="-32"/>
        </w:rPr>
        <w:object w:dxaOrig="14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5pt;height:38.25pt" o:ole="" fillcolor="window">
            <v:imagedata r:id="rId5" o:title=""/>
          </v:shape>
          <o:OLEObject Type="Embed" ProgID="Equation.3" ShapeID="_x0000_i1025" DrawAspect="Content" ObjectID="_1821433150" r:id="rId6"/>
        </w:object>
      </w:r>
      <w:r w:rsidRPr="002252F2">
        <w:rPr>
          <w:position w:val="-10"/>
        </w:rPr>
        <w:object w:dxaOrig="180" w:dyaOrig="340">
          <v:shape id="_x0000_i1026" type="#_x0000_t75" style="width:9pt;height:17.25pt" o:ole="" fillcolor="window">
            <v:imagedata r:id="rId7" o:title=""/>
          </v:shape>
          <o:OLEObject Type="Embed" ProgID="Equation.3" ShapeID="_x0000_i1026" DrawAspect="Content" ObjectID="_1821433151" r:id="rId8"/>
        </w:object>
      </w:r>
      <w:r>
        <w:t xml:space="preserve">     </w:t>
      </w:r>
      <w:r>
        <w:rPr>
          <w:position w:val="-32"/>
        </w:rPr>
        <w:object w:dxaOrig="1300" w:dyaOrig="760">
          <v:shape id="_x0000_i1027" type="#_x0000_t75" style="width:65.25pt;height:38.25pt" o:ole="" fillcolor="window">
            <v:imagedata r:id="rId9" o:title=""/>
          </v:shape>
          <o:OLEObject Type="Embed" ProgID="Equation.3" ShapeID="_x0000_i1027" DrawAspect="Content" ObjectID="_1821433152" r:id="rId10"/>
        </w:objec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t xml:space="preserve">      б) Скорости (ходовая, техническая, участковая, маршрутная, эксплуатационная, крейсерская, и скорость доставки)</w:t>
      </w:r>
    </w:p>
    <w:p w:rsidR="00FD3955" w:rsidRDefault="00FD3955" w:rsidP="00FD3955">
      <w:pPr>
        <w:ind w:right="-58"/>
        <w:jc w:val="both"/>
      </w:pPr>
      <w:r w:rsidRPr="002252F2">
        <w:rPr>
          <w:b/>
        </w:rPr>
        <w:t>Техническая скорость</w:t>
      </w:r>
      <w:r>
        <w:t xml:space="preserve"> – это пробег за час времени в движении с учетом времени на разгон и торможения. Данная скорость указана в тех. характеристике подвижного состава и указана в его техпаспорте.</w:t>
      </w:r>
    </w:p>
    <w:p w:rsidR="00FD3955" w:rsidRDefault="00FD3955" w:rsidP="00FD3955">
      <w:pPr>
        <w:ind w:right="-58"/>
        <w:jc w:val="center"/>
      </w:pPr>
      <w:r w:rsidRPr="002252F2">
        <w:rPr>
          <w:position w:val="-24"/>
        </w:rPr>
        <w:object w:dxaOrig="1880" w:dyaOrig="620">
          <v:shape id="_x0000_i1028" type="#_x0000_t75" style="width:93.75pt;height:30.75pt" o:ole="" fillcolor="window">
            <v:imagedata r:id="rId11" o:title=""/>
          </v:shape>
          <o:OLEObject Type="Embed" ProgID="Equation.3" ShapeID="_x0000_i1028" DrawAspect="Content" ObjectID="_1821433153" r:id="rId12"/>
        </w:object>
      </w:r>
    </w:p>
    <w:p w:rsidR="00FD3955" w:rsidRDefault="00FD3955" w:rsidP="00FD3955">
      <w:pPr>
        <w:ind w:right="-58"/>
        <w:jc w:val="both"/>
      </w:pPr>
      <w:r w:rsidRPr="002252F2">
        <w:rPr>
          <w:b/>
        </w:rPr>
        <w:t>Эксплуатационная скорость</w:t>
      </w:r>
      <w:r>
        <w:t xml:space="preserve"> – определяет пробег за час времени в эксплуатации, учитывает простои под погрузкой и разгрузкой.</w:t>
      </w:r>
    </w:p>
    <w:p w:rsidR="00FD3955" w:rsidRDefault="00FD3955" w:rsidP="00FD3955">
      <w:pPr>
        <w:ind w:right="-58"/>
        <w:jc w:val="center"/>
      </w:pPr>
      <w:r>
        <w:rPr>
          <w:position w:val="-30"/>
        </w:rPr>
        <w:object w:dxaOrig="2820" w:dyaOrig="680">
          <v:shape id="_x0000_i1029" type="#_x0000_t75" style="width:141pt;height:33.75pt" o:ole="" fillcolor="window">
            <v:imagedata r:id="rId13" o:title=""/>
          </v:shape>
          <o:OLEObject Type="Embed" ProgID="Equation.3" ShapeID="_x0000_i1029" DrawAspect="Content" ObjectID="_1821433154" r:id="rId14"/>
        </w:object>
      </w:r>
      <w:r>
        <w:t xml:space="preserve">,     </w:t>
      </w:r>
      <w:r>
        <w:rPr>
          <w:lang w:val="en-US"/>
        </w:rPr>
        <w:t>V</w:t>
      </w:r>
      <w:r>
        <w:t>т&gt;</w:t>
      </w:r>
      <w:r>
        <w:rPr>
          <w:lang w:val="en-US"/>
        </w:rPr>
        <w:t>V</w:t>
      </w:r>
      <w:r>
        <w:t>эк</w:t>
      </w:r>
    </w:p>
    <w:p w:rsidR="00FD3955" w:rsidRDefault="00FD3955" w:rsidP="00FD3955">
      <w:pPr>
        <w:ind w:right="-58"/>
        <w:jc w:val="both"/>
      </w:pPr>
      <w:r>
        <w:t>где:   Тн – время в наряде;</w:t>
      </w:r>
    </w:p>
    <w:p w:rsidR="00FD3955" w:rsidRDefault="00FD3955" w:rsidP="00FD3955">
      <w:pPr>
        <w:ind w:right="-58"/>
        <w:jc w:val="both"/>
      </w:pPr>
      <w:r>
        <w:t xml:space="preserve">          Тп-р – время на погрузку и разгрузку.</w:t>
      </w:r>
    </w:p>
    <w:p w:rsidR="00FD3955" w:rsidRDefault="00FD3955" w:rsidP="00FD3955">
      <w:pPr>
        <w:ind w:right="-58"/>
        <w:jc w:val="both"/>
      </w:pPr>
      <w:r>
        <w:t xml:space="preserve">      </w:t>
      </w:r>
      <w:r w:rsidRPr="002252F2">
        <w:rPr>
          <w:b/>
        </w:rPr>
        <w:t>Скорость доставки</w:t>
      </w:r>
      <w:r>
        <w:t xml:space="preserve"> – это расстояния перемещения груза за один час между пунктами погрузки и разгрузки с учетом всех простоев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t xml:space="preserve">                        </w:t>
      </w:r>
      <w:r w:rsidRPr="002252F2">
        <w:rPr>
          <w:position w:val="-24"/>
        </w:rPr>
        <w:object w:dxaOrig="3280" w:dyaOrig="620">
          <v:shape id="_x0000_i1030" type="#_x0000_t75" style="width:164.25pt;height:30.75pt" o:ole="" fillcolor="window">
            <v:imagedata r:id="rId15" o:title=""/>
          </v:shape>
          <o:OLEObject Type="Embed" ProgID="Equation.3" ShapeID="_x0000_i1030" DrawAspect="Content" ObjectID="_1821433155" r:id="rId16"/>
        </w:object>
      </w:r>
      <w:r>
        <w:t xml:space="preserve">            </w:t>
      </w:r>
      <w:r>
        <w:rPr>
          <w:lang w:val="en-US"/>
        </w:rPr>
        <w:t>V</w:t>
      </w:r>
      <w:r>
        <w:t>т&gt;</w:t>
      </w:r>
      <w:r>
        <w:rPr>
          <w:lang w:val="en-US"/>
        </w:rPr>
        <w:t>V</w:t>
      </w:r>
      <w:r>
        <w:t>эк&gt;</w:t>
      </w:r>
      <w:r>
        <w:rPr>
          <w:lang w:val="en-US"/>
        </w:rPr>
        <w:t>V</w:t>
      </w:r>
      <w:r>
        <w:t>дост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t xml:space="preserve">      в) </w:t>
      </w:r>
      <w:r w:rsidRPr="002252F2">
        <w:rPr>
          <w:b/>
        </w:rPr>
        <w:t>Время доставки</w:t>
      </w:r>
      <w:r>
        <w:t xml:space="preserve"> Тдост, это время от начала приема груза к перевозки до момента выдачи его получателю(часы, сутки);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center"/>
        <w:rPr>
          <w:i/>
        </w:rPr>
      </w:pPr>
      <w:r w:rsidRPr="002252F2">
        <w:rPr>
          <w:i/>
        </w:rPr>
        <w:t>Тдост=</w:t>
      </w:r>
      <w:r w:rsidRPr="002252F2">
        <w:rPr>
          <w:i/>
          <w:lang w:val="en-US"/>
        </w:rPr>
        <w:t>t</w:t>
      </w:r>
      <w:r w:rsidRPr="002252F2">
        <w:rPr>
          <w:i/>
        </w:rPr>
        <w:t>н-к+</w:t>
      </w:r>
      <w:r w:rsidRPr="002252F2">
        <w:rPr>
          <w:i/>
          <w:lang w:val="en-US"/>
        </w:rPr>
        <w:t>t</w:t>
      </w:r>
      <w:r w:rsidRPr="002252F2">
        <w:rPr>
          <w:i/>
        </w:rPr>
        <w:t xml:space="preserve">дв + </w:t>
      </w:r>
      <w:r w:rsidRPr="002252F2">
        <w:rPr>
          <w:i/>
          <w:lang w:val="en-US"/>
        </w:rPr>
        <w:t>t</w:t>
      </w:r>
      <w:r w:rsidRPr="002252F2">
        <w:rPr>
          <w:i/>
        </w:rPr>
        <w:t xml:space="preserve">пр. п + </w:t>
      </w:r>
      <w:r w:rsidRPr="002252F2">
        <w:rPr>
          <w:i/>
          <w:lang w:val="en-US"/>
        </w:rPr>
        <w:t>t</w:t>
      </w:r>
      <w:r w:rsidRPr="002252F2">
        <w:rPr>
          <w:i/>
        </w:rPr>
        <w:t>хр, где</w:t>
      </w:r>
    </w:p>
    <w:p w:rsidR="00FD3955" w:rsidRPr="002252F2" w:rsidRDefault="00FD3955" w:rsidP="00FD3955">
      <w:pPr>
        <w:ind w:right="-58"/>
        <w:jc w:val="center"/>
        <w:rPr>
          <w:i/>
        </w:rPr>
      </w:pPr>
    </w:p>
    <w:p w:rsidR="00FD3955" w:rsidRDefault="00FD3955" w:rsidP="00FD3955">
      <w:pPr>
        <w:ind w:right="-58"/>
        <w:jc w:val="both"/>
      </w:pPr>
      <w:r>
        <w:rPr>
          <w:lang w:val="en-US"/>
        </w:rPr>
        <w:lastRenderedPageBreak/>
        <w:t>t</w:t>
      </w:r>
      <w:r>
        <w:t>н-к – время начально-конечных операций ; погрузка, оформления документов,   разгрузка, прием груза;</w:t>
      </w:r>
    </w:p>
    <w:p w:rsidR="00FD3955" w:rsidRDefault="00FD3955" w:rsidP="00FD3955">
      <w:pPr>
        <w:ind w:right="-58"/>
        <w:jc w:val="both"/>
      </w:pPr>
      <w:r>
        <w:rPr>
          <w:lang w:val="en-US"/>
        </w:rPr>
        <w:t>t</w:t>
      </w:r>
      <w:r>
        <w:t>дв – время движения груза;</w:t>
      </w:r>
    </w:p>
    <w:p w:rsidR="00FD3955" w:rsidRDefault="00FD3955" w:rsidP="00FD3955">
      <w:pPr>
        <w:ind w:right="-58"/>
        <w:jc w:val="both"/>
      </w:pPr>
      <w:r>
        <w:rPr>
          <w:lang w:val="en-US"/>
        </w:rPr>
        <w:t>t</w:t>
      </w:r>
      <w:r>
        <w:t>пр.п – время простоя в пути;</w:t>
      </w:r>
    </w:p>
    <w:p w:rsidR="00FD3955" w:rsidRDefault="00FD3955" w:rsidP="00FD3955">
      <w:pPr>
        <w:ind w:right="-58"/>
        <w:jc w:val="both"/>
      </w:pPr>
      <w:r>
        <w:rPr>
          <w:lang w:val="en-US"/>
        </w:rPr>
        <w:t>t</w:t>
      </w:r>
      <w:r>
        <w:t>хр. – время хранения груза на авто.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t xml:space="preserve">      Задача: Движения авто с грузам осуществляет один водитель через каждые три часа он отдыхает 0,5 часа после 12 часов работы водитель отдыхает 8 часов рассто</w:t>
      </w:r>
      <w:r>
        <w:t>я</w:t>
      </w:r>
      <w:r>
        <w:t xml:space="preserve">ния перевозки </w:t>
      </w:r>
      <w:smartTag w:uri="urn:schemas-microsoft-com:office:smarttags" w:element="metricconverter">
        <w:smartTagPr>
          <w:attr w:name="ProductID" w:val="1000 км"/>
        </w:smartTagPr>
        <w:r>
          <w:t>1000 км</w:t>
        </w:r>
      </w:smartTag>
      <w:r>
        <w:t xml:space="preserve"> средняя техническая скорость </w:t>
      </w:r>
      <w:smartTag w:uri="urn:schemas-microsoft-com:office:smarttags" w:element="metricconverter">
        <w:smartTagPr>
          <w:attr w:name="ProductID" w:val="40 км/ч"/>
        </w:smartTagPr>
        <w:r>
          <w:t>40 км/ч</w:t>
        </w:r>
      </w:smartTag>
      <w:r>
        <w:t xml:space="preserve"> определить </w:t>
      </w:r>
      <w:r>
        <w:rPr>
          <w:lang w:val="en-US"/>
        </w:rPr>
        <w:t>V</w:t>
      </w:r>
      <w:r>
        <w:t>дост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T</w:t>
      </w:r>
      <w:r>
        <w:t xml:space="preserve">дв=25ч; </w:t>
      </w:r>
      <w:r>
        <w:rPr>
          <w:lang w:val="en-US"/>
        </w:rPr>
        <w:t>t</w:t>
      </w:r>
      <w:r>
        <w:t xml:space="preserve">пр.п=19ч; </w:t>
      </w:r>
      <w:r>
        <w:rPr>
          <w:lang w:val="en-US"/>
        </w:rPr>
        <w:t>t</w:t>
      </w:r>
      <w:r>
        <w:t>дост=</w:t>
      </w:r>
      <w:r>
        <w:rPr>
          <w:lang w:val="en-US"/>
        </w:rPr>
        <w:t>t</w:t>
      </w:r>
      <w:r>
        <w:t xml:space="preserve">дв + </w:t>
      </w:r>
      <w:r>
        <w:rPr>
          <w:lang w:val="en-US"/>
        </w:rPr>
        <w:t>t</w:t>
      </w:r>
      <w:r>
        <w:t xml:space="preserve">пр. п.=44ч;  </w:t>
      </w:r>
      <w:r>
        <w:rPr>
          <w:lang w:val="en-US"/>
        </w:rPr>
        <w:t>V</w:t>
      </w:r>
      <w:r>
        <w:t>дост=1000/44=22,73км/ч.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pStyle w:val="a3"/>
        <w:ind w:left="0" w:right="-5"/>
      </w:pPr>
      <w:r>
        <w:t xml:space="preserve">г) </w:t>
      </w:r>
      <w:r w:rsidRPr="002252F2">
        <w:rPr>
          <w:b/>
        </w:rPr>
        <w:t>Общий пробег</w:t>
      </w:r>
      <w:r>
        <w:t xml:space="preserve"> в включает в себя: пробег с грузом(пассажирами )- производ</w:t>
      </w:r>
      <w:r>
        <w:t>и</w:t>
      </w:r>
      <w:r>
        <w:t>тельный пробег, пробег без груза (без пассажиров) и нулевой пробег (пробег по</w:t>
      </w:r>
      <w:r>
        <w:t>д</w:t>
      </w:r>
      <w:r>
        <w:t>вижного состава от места стоянки под первую погрузку или посадку пассажиров, следования после работы на стоянку ,заезды на тех. обслуживания ,ремонт, заправку топливом) – непроизводительный пробег.</w:t>
      </w:r>
    </w:p>
    <w:p w:rsidR="00FD3955" w:rsidRDefault="00FD3955" w:rsidP="00FD3955">
      <w:pPr>
        <w:pStyle w:val="a3"/>
        <w:ind w:left="0" w:right="-5"/>
      </w:pPr>
    </w:p>
    <w:p w:rsidR="00FD3955" w:rsidRDefault="00FD3955" w:rsidP="00FD3955">
      <w:pPr>
        <w:ind w:right="-58"/>
        <w:jc w:val="center"/>
        <w:rPr>
          <w:i/>
        </w:rPr>
      </w:pPr>
      <w:r w:rsidRPr="002252F2">
        <w:rPr>
          <w:i/>
          <w:lang w:val="en-US"/>
        </w:rPr>
        <w:t>L</w:t>
      </w:r>
      <w:r w:rsidRPr="002252F2">
        <w:rPr>
          <w:i/>
        </w:rPr>
        <w:t>общ=</w:t>
      </w:r>
      <w:r w:rsidRPr="002252F2">
        <w:rPr>
          <w:i/>
          <w:lang w:val="en-US"/>
        </w:rPr>
        <w:t>L</w:t>
      </w:r>
      <w:r w:rsidRPr="002252F2">
        <w:rPr>
          <w:i/>
        </w:rPr>
        <w:t>пр. +</w:t>
      </w:r>
      <w:r w:rsidRPr="002252F2">
        <w:rPr>
          <w:i/>
          <w:lang w:val="en-US"/>
        </w:rPr>
        <w:t>L</w:t>
      </w:r>
      <w:r w:rsidRPr="002252F2">
        <w:rPr>
          <w:i/>
        </w:rPr>
        <w:t xml:space="preserve">непр.   </w:t>
      </w:r>
      <w:r w:rsidRPr="002252F2">
        <w:rPr>
          <w:i/>
          <w:lang w:val="en-US"/>
        </w:rPr>
        <w:t>L</w:t>
      </w:r>
      <w:r w:rsidRPr="002252F2">
        <w:rPr>
          <w:i/>
        </w:rPr>
        <w:t>общ=</w:t>
      </w:r>
      <w:r w:rsidRPr="002252F2">
        <w:rPr>
          <w:i/>
          <w:lang w:val="en-US"/>
        </w:rPr>
        <w:t>L</w:t>
      </w:r>
      <w:r w:rsidRPr="002252F2">
        <w:rPr>
          <w:i/>
        </w:rPr>
        <w:t xml:space="preserve">груж + </w:t>
      </w:r>
      <w:r w:rsidRPr="002252F2">
        <w:rPr>
          <w:i/>
          <w:lang w:val="en-US"/>
        </w:rPr>
        <w:t>L</w:t>
      </w:r>
      <w:r w:rsidRPr="002252F2">
        <w:rPr>
          <w:i/>
        </w:rPr>
        <w:t xml:space="preserve">порож + </w:t>
      </w:r>
      <w:r w:rsidRPr="002252F2">
        <w:rPr>
          <w:i/>
          <w:lang w:val="en-US"/>
        </w:rPr>
        <w:t>L</w:t>
      </w:r>
      <w:r w:rsidRPr="002252F2">
        <w:rPr>
          <w:i/>
        </w:rPr>
        <w:t>нуль (км)</w:t>
      </w:r>
    </w:p>
    <w:p w:rsidR="00FD3955" w:rsidRPr="002252F2" w:rsidRDefault="00FD3955" w:rsidP="00FD3955">
      <w:pPr>
        <w:ind w:right="-58"/>
        <w:jc w:val="center"/>
        <w:rPr>
          <w:i/>
        </w:rPr>
      </w:pPr>
    </w:p>
    <w:p w:rsidR="00FD3955" w:rsidRDefault="00FD3955" w:rsidP="00FD3955">
      <w:pPr>
        <w:ind w:right="-58"/>
        <w:jc w:val="both"/>
      </w:pPr>
      <w:r>
        <w:t xml:space="preserve">      Задача: Автобус выехал с автопарка с показанием спидометра 27тыс км рассто</w:t>
      </w:r>
      <w:r>
        <w:t>я</w:t>
      </w:r>
      <w:r>
        <w:t xml:space="preserve">ния от автопарка до места первой посадки пассажиров 7км автобус за день проехал 150км с пассажирами расстояния от последней высадки пассажиров 5км. Заезды на заправку топливом и текущий ремонт составили 3км. Водитель ездил домой на расстояние 4км. Определить </w:t>
      </w:r>
      <w:r>
        <w:rPr>
          <w:lang w:val="en-US"/>
        </w:rPr>
        <w:t>L</w:t>
      </w:r>
      <w:r>
        <w:t>общ и показания спидометра при заезде.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L</w:t>
      </w:r>
      <w:r>
        <w:t>общ=150+3+7+5=165(км)</w:t>
      </w:r>
    </w:p>
    <w:p w:rsidR="00FD3955" w:rsidRDefault="00FD3955" w:rsidP="00FD3955">
      <w:pPr>
        <w:ind w:right="-58"/>
        <w:jc w:val="both"/>
      </w:pPr>
      <w:r>
        <w:t xml:space="preserve">     Спидометр =27169</w:t>
      </w:r>
    </w:p>
    <w:p w:rsidR="00FD3955" w:rsidRDefault="00FD3955" w:rsidP="00FD3955">
      <w:pPr>
        <w:ind w:right="-58"/>
        <w:jc w:val="both"/>
      </w:pPr>
      <w:r>
        <w:t xml:space="preserve"> д) </w:t>
      </w:r>
      <w:r w:rsidRPr="002252F2">
        <w:rPr>
          <w:b/>
        </w:rPr>
        <w:t>Время ездки, время оборота</w:t>
      </w:r>
      <w:r>
        <w:t xml:space="preserve"> </w:t>
      </w:r>
    </w:p>
    <w:p w:rsidR="00FD3955" w:rsidRDefault="00FD3955" w:rsidP="00FD3955">
      <w:pPr>
        <w:ind w:right="-58"/>
        <w:jc w:val="both"/>
      </w:pPr>
      <w:r>
        <w:t xml:space="preserve">            </w:t>
      </w:r>
      <w:r>
        <w:rPr>
          <w:lang w:val="en-US"/>
        </w:rPr>
        <w:t>t</w:t>
      </w:r>
      <w:r>
        <w:t>е.=</w:t>
      </w:r>
      <w:r>
        <w:rPr>
          <w:lang w:val="en-US"/>
        </w:rPr>
        <w:t>t</w:t>
      </w:r>
      <w:r>
        <w:t xml:space="preserve">п + </w:t>
      </w:r>
      <w:r>
        <w:rPr>
          <w:lang w:val="en-US"/>
        </w:rPr>
        <w:t>t</w:t>
      </w:r>
      <w:r>
        <w:t xml:space="preserve">двгр + </w:t>
      </w:r>
      <w:r>
        <w:rPr>
          <w:lang w:val="en-US"/>
        </w:rPr>
        <w:t>t</w:t>
      </w:r>
      <w:r>
        <w:t xml:space="preserve">расгр + </w:t>
      </w:r>
      <w:r>
        <w:rPr>
          <w:lang w:val="en-US"/>
        </w:rPr>
        <w:t>t</w:t>
      </w:r>
      <w:r>
        <w:t>порождв (ч)</w:t>
      </w:r>
    </w:p>
    <w:p w:rsidR="00FD3955" w:rsidRDefault="00FD3955" w:rsidP="00FD3955">
      <w:pPr>
        <w:ind w:right="-58"/>
        <w:jc w:val="both"/>
      </w:pPr>
      <w:r>
        <w:t xml:space="preserve">                    </w:t>
      </w:r>
      <w:r>
        <w:rPr>
          <w:lang w:val="en-US"/>
        </w:rPr>
        <w:t>t</w:t>
      </w:r>
      <w:r>
        <w:t>е.=</w:t>
      </w:r>
      <w:r>
        <w:rPr>
          <w:lang w:val="en-US"/>
        </w:rPr>
        <w:t>t</w:t>
      </w:r>
      <w:r>
        <w:t>п-р+</w:t>
      </w:r>
      <w:r>
        <w:rPr>
          <w:lang w:val="en-US"/>
        </w:rPr>
        <w:t>t</w:t>
      </w:r>
      <w:r>
        <w:t>дв</w:t>
      </w:r>
    </w:p>
    <w:p w:rsidR="00FD3955" w:rsidRDefault="00FD3955" w:rsidP="00FD3955">
      <w:pPr>
        <w:ind w:right="-58"/>
        <w:jc w:val="both"/>
      </w:pPr>
      <w:r>
        <w:t xml:space="preserve">                    </w:t>
      </w:r>
      <w:r>
        <w:rPr>
          <w:lang w:val="en-US"/>
        </w:rPr>
        <w:t>t</w:t>
      </w:r>
      <w:r>
        <w:t>об=</w:t>
      </w:r>
      <w:r>
        <w:rPr>
          <w:lang w:val="en-US"/>
        </w:rPr>
        <w:t>t</w:t>
      </w:r>
      <w:r>
        <w:t>е1+</w:t>
      </w:r>
      <w:r>
        <w:rPr>
          <w:lang w:val="en-US"/>
        </w:rPr>
        <w:t>t</w:t>
      </w:r>
      <w:r>
        <w:t>е2+…+</w:t>
      </w:r>
      <w:r>
        <w:rPr>
          <w:lang w:val="en-US"/>
        </w:rPr>
        <w:t>ten</w:t>
      </w:r>
      <w:r>
        <w:t xml:space="preserve">     </w:t>
      </w:r>
      <w:r>
        <w:rPr>
          <w:lang w:val="en-US"/>
        </w:rPr>
        <w:t>t</w:t>
      </w:r>
      <w:r>
        <w:t>об=</w:t>
      </w:r>
      <w:r>
        <w:rPr>
          <w:lang w:val="en-US"/>
        </w:rPr>
        <w:t>t</w:t>
      </w:r>
      <w:r>
        <w:t>е*</w:t>
      </w:r>
      <w:r>
        <w:rPr>
          <w:lang w:val="en-US"/>
        </w:rPr>
        <w:t>z</w:t>
      </w:r>
      <w:r>
        <w:t>е</w:t>
      </w:r>
    </w:p>
    <w:p w:rsidR="00FD3955" w:rsidRDefault="00FD3955" w:rsidP="00FD3955">
      <w:pPr>
        <w:ind w:right="-58"/>
        <w:jc w:val="both"/>
      </w:pPr>
      <w:r>
        <w:t xml:space="preserve">е) </w:t>
      </w:r>
      <w:r w:rsidRPr="002252F2">
        <w:rPr>
          <w:b/>
        </w:rPr>
        <w:t>Коэфициент использования пробега</w:t>
      </w:r>
      <w:r>
        <w:rPr>
          <w:b/>
        </w:rPr>
        <w:t xml:space="preserve"> </w:t>
      </w:r>
      <w:r>
        <w:t>(</w:t>
      </w:r>
      <w:r>
        <w:rPr>
          <w:lang w:val="en-US"/>
        </w:rPr>
        <w:t>β</w:t>
      </w:r>
      <w:r>
        <w:t>) он характеризует степень использов</w:t>
      </w:r>
      <w:r>
        <w:t>а</w:t>
      </w:r>
      <w:r>
        <w:t>ния пробега подвежного состава ,т.е. показывает какая часть пробега приходится нагруженый.</w:t>
      </w:r>
    </w:p>
    <w:p w:rsidR="00FD3955" w:rsidRDefault="00FD3955" w:rsidP="00FD3955">
      <w:pPr>
        <w:ind w:right="-58"/>
        <w:jc w:val="center"/>
      </w:pPr>
      <w:r>
        <w:t xml:space="preserve">АТ: </w:t>
      </w:r>
      <w:r>
        <w:rPr>
          <w:lang w:val="en-US"/>
        </w:rPr>
        <w:t>β</w:t>
      </w:r>
      <w:r>
        <w:t>гр=</w:t>
      </w:r>
      <w:r>
        <w:rPr>
          <w:lang w:val="en-US"/>
        </w:rPr>
        <w:t>L</w:t>
      </w:r>
      <w:r>
        <w:t>гр./</w:t>
      </w:r>
      <w:r>
        <w:rPr>
          <w:lang w:val="en-US"/>
        </w:rPr>
        <w:t>L</w:t>
      </w:r>
      <w:r>
        <w:t>общ;</w:t>
      </w:r>
    </w:p>
    <w:p w:rsidR="00FD3955" w:rsidRDefault="00FD3955" w:rsidP="00FD3955">
      <w:pPr>
        <w:ind w:right="-58"/>
        <w:jc w:val="center"/>
      </w:pPr>
      <w:r>
        <w:t xml:space="preserve">ЖТ: </w:t>
      </w:r>
      <w:r>
        <w:rPr>
          <w:lang w:val="en-US"/>
        </w:rPr>
        <w:t>β</w:t>
      </w:r>
      <w:r>
        <w:t>пор=</w:t>
      </w:r>
      <w:r>
        <w:rPr>
          <w:lang w:val="en-US"/>
        </w:rPr>
        <w:t>L</w:t>
      </w:r>
      <w:r>
        <w:t>пор/</w:t>
      </w:r>
      <w:r>
        <w:rPr>
          <w:lang w:val="en-US"/>
        </w:rPr>
        <w:t>L</w:t>
      </w:r>
      <w:r>
        <w:t>общ ;</w:t>
      </w:r>
    </w:p>
    <w:p w:rsidR="00FD3955" w:rsidRDefault="00FD3955" w:rsidP="00FD3955">
      <w:pPr>
        <w:ind w:right="-58"/>
        <w:jc w:val="center"/>
      </w:pPr>
      <w:r>
        <w:t xml:space="preserve">РТ: </w:t>
      </w:r>
      <w:r>
        <w:rPr>
          <w:lang w:val="en-US"/>
        </w:rPr>
        <w:t>β</w:t>
      </w:r>
      <w:r>
        <w:t>бол=</w:t>
      </w:r>
      <w:r>
        <w:rPr>
          <w:lang w:val="en-US"/>
        </w:rPr>
        <w:t>L</w:t>
      </w:r>
      <w:r>
        <w:t>бол/</w:t>
      </w:r>
      <w:r>
        <w:rPr>
          <w:lang w:val="en-US"/>
        </w:rPr>
        <w:t>L</w:t>
      </w:r>
      <w:r>
        <w:t>общ</w:t>
      </w:r>
    </w:p>
    <w:p w:rsidR="00FD3955" w:rsidRDefault="00FD3955" w:rsidP="00FD3955">
      <w:pPr>
        <w:ind w:right="-58"/>
        <w:jc w:val="both"/>
      </w:pPr>
      <w:r>
        <w:lastRenderedPageBreak/>
        <w:object w:dxaOrig="1440" w:dyaOrig="1440">
          <v:shape id="_x0000_s1026" type="#_x0000_t75" style="position:absolute;left:0;text-align:left;margin-left:0;margin-top:48.3pt;width:303.75pt;height:136.75pt;z-index:251659264" o:allowincell="f">
            <v:imagedata r:id="rId17" o:title=""/>
            <w10:wrap type="topAndBottom"/>
          </v:shape>
          <o:OLEObject Type="Embed" ProgID="PBrush" ShapeID="_x0000_s1026" DrawAspect="Content" ObjectID="_1821433162" r:id="rId18"/>
        </w:object>
      </w:r>
      <w:r>
        <w:t xml:space="preserve">      Задача: Определить </w:t>
      </w:r>
      <w:r>
        <w:rPr>
          <w:lang w:val="en-US"/>
        </w:rPr>
        <w:t>β</w:t>
      </w:r>
      <w:r>
        <w:t>гр для авто работоющего на кольцевом маршруте соста</w:t>
      </w:r>
      <w:r>
        <w:t>я</w:t>
      </w:r>
      <w:r>
        <w:t>щим из трех ездок.</w:t>
      </w:r>
    </w:p>
    <w:p w:rsidR="00FD3955" w:rsidRDefault="00FD3955" w:rsidP="00FD3955">
      <w:pPr>
        <w:ind w:right="-58"/>
        <w:jc w:val="both"/>
      </w:pPr>
      <w:r>
        <w:t xml:space="preserve">                                       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t xml:space="preserve">      βгр.=33/61 =0,54</w:t>
      </w:r>
    </w:p>
    <w:p w:rsidR="00FD3955" w:rsidRDefault="00FD3955" w:rsidP="00FD3955">
      <w:pPr>
        <w:ind w:right="-58"/>
        <w:jc w:val="both"/>
      </w:pPr>
      <w:r>
        <w:t xml:space="preserve">      βгр.=33/66 =0,5</w:t>
      </w:r>
    </w:p>
    <w:p w:rsidR="00FD3955" w:rsidRDefault="00FD3955" w:rsidP="00FD3955">
      <w:pPr>
        <w:ind w:right="-58"/>
        <w:jc w:val="both"/>
      </w:pPr>
      <w:r>
        <w:t xml:space="preserve">      </w:t>
      </w:r>
    </w:p>
    <w:p w:rsidR="00FD3955" w:rsidRDefault="00FD3955" w:rsidP="00FD3955">
      <w:pPr>
        <w:ind w:right="-58"/>
        <w:jc w:val="both"/>
      </w:pPr>
      <w:r>
        <w:t xml:space="preserve"> ж) </w:t>
      </w:r>
      <w:r w:rsidRPr="002252F2">
        <w:rPr>
          <w:b/>
        </w:rPr>
        <w:t xml:space="preserve">Средняя продолжительность работы </w:t>
      </w:r>
      <w:r>
        <w:t xml:space="preserve">транспортного средства в течение суток (время в наряде) 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center"/>
        <w:rPr>
          <w:i/>
        </w:rPr>
      </w:pPr>
      <w:r w:rsidRPr="002252F2">
        <w:rPr>
          <w:i/>
        </w:rPr>
        <w:t>Тн=Тдв + Тпр.</w:t>
      </w:r>
    </w:p>
    <w:p w:rsidR="00FD3955" w:rsidRPr="002252F2" w:rsidRDefault="00FD3955" w:rsidP="00FD3955">
      <w:pPr>
        <w:ind w:right="-58"/>
        <w:jc w:val="center"/>
        <w:rPr>
          <w:i/>
        </w:rPr>
      </w:pPr>
    </w:p>
    <w:p w:rsidR="00FD3955" w:rsidRDefault="00FD3955" w:rsidP="00FD3955">
      <w:pPr>
        <w:ind w:right="-58"/>
        <w:jc w:val="both"/>
      </w:pPr>
      <w:r>
        <w:t xml:space="preserve">Во время в наряде не входит время на обед. </w:t>
      </w:r>
    </w:p>
    <w:p w:rsidR="00FD3955" w:rsidRDefault="00FD3955" w:rsidP="00FD3955">
      <w:pPr>
        <w:ind w:right="-58"/>
        <w:jc w:val="both"/>
      </w:pPr>
      <w:r>
        <w:t>Для ЖТ, ВТ, РТ, МТ, ТТ.  время в наряде 24часа, для АТ время в наряде зависит от времени работы предприятия.</w:t>
      </w:r>
    </w:p>
    <w:p w:rsidR="00FD3955" w:rsidRDefault="00FD3955" w:rsidP="00FD3955">
      <w:pPr>
        <w:ind w:right="-58"/>
        <w:jc w:val="both"/>
      </w:pPr>
      <w:r>
        <w:t xml:space="preserve">з) </w:t>
      </w:r>
      <w:r w:rsidRPr="002252F2">
        <w:rPr>
          <w:b/>
        </w:rPr>
        <w:t>Грузоподъемность</w:t>
      </w:r>
      <w:r>
        <w:rPr>
          <w:b/>
        </w:rPr>
        <w:t xml:space="preserve"> </w:t>
      </w:r>
      <w:r>
        <w:t>(</w:t>
      </w:r>
      <w:r>
        <w:rPr>
          <w:i/>
          <w:lang w:val="en-US"/>
        </w:rPr>
        <w:t>q</w:t>
      </w:r>
      <w:r w:rsidRPr="002252F2">
        <w:rPr>
          <w:vertAlign w:val="subscript"/>
        </w:rPr>
        <w:t>н</w:t>
      </w:r>
      <w:r>
        <w:t xml:space="preserve">) заложена в тех характеристики ТС и устанавливаются заводом изготовителем. </w:t>
      </w:r>
    </w:p>
    <w:p w:rsidR="00FD3955" w:rsidRDefault="00FD3955" w:rsidP="00FD3955">
      <w:pPr>
        <w:ind w:right="-58"/>
        <w:jc w:val="both"/>
      </w:pPr>
      <w:r>
        <w:t xml:space="preserve">АТ:3т-25т; ЖТ: 40т-90т; РТ: 1тыс т-40тыс т; ВТ: 40т-90т, </w:t>
      </w:r>
    </w:p>
    <w:p w:rsidR="00FD3955" w:rsidRDefault="00FD3955" w:rsidP="00FD3955">
      <w:pPr>
        <w:ind w:right="-58"/>
        <w:jc w:val="both"/>
      </w:pPr>
      <w:r>
        <w:t xml:space="preserve">на МТ применяется понятие “Дедвейт судна”. 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center"/>
        <w:rPr>
          <w:i/>
        </w:rPr>
      </w:pPr>
      <w:r w:rsidRPr="002252F2">
        <w:rPr>
          <w:i/>
        </w:rPr>
        <w:t xml:space="preserve">Д= </w:t>
      </w:r>
      <w:r>
        <w:rPr>
          <w:i/>
          <w:lang w:val="en-US"/>
        </w:rPr>
        <w:t>q</w:t>
      </w:r>
      <w:r w:rsidRPr="002252F2">
        <w:rPr>
          <w:i/>
        </w:rPr>
        <w:t xml:space="preserve"> + </w:t>
      </w:r>
      <w:r>
        <w:rPr>
          <w:i/>
          <w:lang w:val="en-US"/>
        </w:rPr>
        <w:t>q</w:t>
      </w:r>
      <w:r w:rsidRPr="002252F2">
        <w:rPr>
          <w:i/>
        </w:rPr>
        <w:t xml:space="preserve"> вод+</w:t>
      </w:r>
      <w:r>
        <w:rPr>
          <w:i/>
        </w:rPr>
        <w:t xml:space="preserve"> </w:t>
      </w:r>
      <w:r>
        <w:rPr>
          <w:i/>
          <w:lang w:val="en-US"/>
        </w:rPr>
        <w:t>q</w:t>
      </w:r>
      <w:r w:rsidRPr="002252F2">
        <w:rPr>
          <w:i/>
        </w:rPr>
        <w:t xml:space="preserve"> топ + </w:t>
      </w:r>
      <w:r>
        <w:rPr>
          <w:i/>
          <w:lang w:val="en-US"/>
        </w:rPr>
        <w:t>q</w:t>
      </w:r>
      <w:r w:rsidRPr="002252F2">
        <w:rPr>
          <w:i/>
        </w:rPr>
        <w:t xml:space="preserve"> прод + </w:t>
      </w:r>
      <w:r>
        <w:rPr>
          <w:i/>
          <w:lang w:val="en-US"/>
        </w:rPr>
        <w:t>q</w:t>
      </w:r>
      <w:r w:rsidRPr="002252F2">
        <w:rPr>
          <w:i/>
        </w:rPr>
        <w:t xml:space="preserve"> весэк.</w:t>
      </w:r>
    </w:p>
    <w:p w:rsidR="00FD3955" w:rsidRPr="002252F2" w:rsidRDefault="00FD3955" w:rsidP="00FD3955">
      <w:pPr>
        <w:ind w:right="-58"/>
        <w:jc w:val="center"/>
        <w:rPr>
          <w:i/>
        </w:rPr>
      </w:pPr>
    </w:p>
    <w:p w:rsidR="00FD3955" w:rsidRDefault="00FD3955" w:rsidP="00FD3955">
      <w:pPr>
        <w:ind w:right="-58"/>
        <w:jc w:val="both"/>
      </w:pPr>
      <w:r>
        <w:t xml:space="preserve">где </w:t>
      </w:r>
      <w:r>
        <w:rPr>
          <w:i/>
          <w:lang w:val="en-US"/>
        </w:rPr>
        <w:t>q</w:t>
      </w:r>
      <w:r>
        <w:t xml:space="preserve"> - номинальная грузоподемность судна, т </w:t>
      </w:r>
    </w:p>
    <w:p w:rsidR="00FD3955" w:rsidRDefault="00FD3955" w:rsidP="00FD3955">
      <w:pPr>
        <w:ind w:right="-58"/>
        <w:jc w:val="both"/>
      </w:pPr>
      <w:r>
        <w:rPr>
          <w:i/>
        </w:rPr>
        <w:t xml:space="preserve">      </w:t>
      </w:r>
      <w:r>
        <w:rPr>
          <w:i/>
          <w:lang w:val="en-US"/>
        </w:rPr>
        <w:t>q</w:t>
      </w:r>
      <w:r w:rsidRPr="002252F2">
        <w:rPr>
          <w:i/>
        </w:rPr>
        <w:t xml:space="preserve"> вод</w:t>
      </w:r>
      <w:r>
        <w:t>.- запас воды, т</w:t>
      </w:r>
    </w:p>
    <w:p w:rsidR="00FD3955" w:rsidRPr="002252F2" w:rsidRDefault="00FD3955" w:rsidP="00FD3955">
      <w:pPr>
        <w:ind w:right="-58"/>
        <w:jc w:val="both"/>
      </w:pPr>
      <w:r>
        <w:rPr>
          <w:i/>
        </w:rPr>
        <w:t xml:space="preserve">      </w:t>
      </w:r>
      <w:r>
        <w:rPr>
          <w:i/>
          <w:lang w:val="en-US"/>
        </w:rPr>
        <w:t>q</w:t>
      </w:r>
      <w:r w:rsidRPr="002252F2">
        <w:rPr>
          <w:i/>
        </w:rPr>
        <w:t xml:space="preserve"> топ</w:t>
      </w:r>
      <w:r>
        <w:rPr>
          <w:i/>
        </w:rPr>
        <w:t xml:space="preserve"> – </w:t>
      </w:r>
      <w:r w:rsidRPr="002252F2">
        <w:t>запас топлива, т</w:t>
      </w:r>
    </w:p>
    <w:p w:rsidR="00FD3955" w:rsidRPr="002252F2" w:rsidRDefault="00FD3955" w:rsidP="00FD3955">
      <w:pPr>
        <w:ind w:right="-58"/>
        <w:jc w:val="both"/>
      </w:pPr>
      <w:r>
        <w:rPr>
          <w:i/>
        </w:rPr>
        <w:t xml:space="preserve">     </w:t>
      </w:r>
      <w:r w:rsidRPr="002252F2">
        <w:rPr>
          <w:i/>
        </w:rPr>
        <w:t xml:space="preserve"> </w:t>
      </w:r>
      <w:r>
        <w:rPr>
          <w:i/>
          <w:lang w:val="en-US"/>
        </w:rPr>
        <w:t>q</w:t>
      </w:r>
      <w:r w:rsidRPr="002252F2">
        <w:rPr>
          <w:i/>
        </w:rPr>
        <w:t xml:space="preserve"> прод </w:t>
      </w:r>
      <w:r>
        <w:rPr>
          <w:i/>
        </w:rPr>
        <w:t xml:space="preserve">– </w:t>
      </w:r>
      <w:r w:rsidRPr="002252F2">
        <w:t>запас продуктов питания, т</w:t>
      </w:r>
    </w:p>
    <w:p w:rsidR="00FD3955" w:rsidRPr="002252F2" w:rsidRDefault="00FD3955" w:rsidP="00FD3955">
      <w:pPr>
        <w:ind w:right="-58"/>
        <w:jc w:val="both"/>
      </w:pPr>
      <w:r>
        <w:rPr>
          <w:i/>
        </w:rPr>
        <w:t xml:space="preserve">      </w:t>
      </w:r>
      <w:r>
        <w:rPr>
          <w:i/>
          <w:lang w:val="en-US"/>
        </w:rPr>
        <w:t>q</w:t>
      </w:r>
      <w:r w:rsidRPr="002252F2">
        <w:rPr>
          <w:i/>
        </w:rPr>
        <w:t xml:space="preserve"> весэк</w:t>
      </w:r>
      <w:r>
        <w:rPr>
          <w:i/>
        </w:rPr>
        <w:t xml:space="preserve">- </w:t>
      </w:r>
      <w:r w:rsidRPr="002252F2">
        <w:t>вес экипажа, т</w:t>
      </w:r>
    </w:p>
    <w:p w:rsidR="00FD3955" w:rsidRDefault="00FD3955" w:rsidP="00FD3955">
      <w:pPr>
        <w:ind w:right="-58"/>
        <w:jc w:val="both"/>
      </w:pPr>
      <w:r>
        <w:t xml:space="preserve">и) </w:t>
      </w:r>
      <w:r w:rsidRPr="002252F2">
        <w:rPr>
          <w:b/>
        </w:rPr>
        <w:t>Коэф. использования грузоподъемности</w:t>
      </w:r>
      <w:r>
        <w:t xml:space="preserve"> (</w:t>
      </w:r>
      <w:r>
        <w:rPr>
          <w:lang w:val="en-US"/>
        </w:rPr>
        <w:t>γ</w:t>
      </w:r>
      <w:r>
        <w:t xml:space="preserve">) хар-ет степень использования грузоподъемности подвижного состава. </w:t>
      </w:r>
    </w:p>
    <w:p w:rsidR="00FD3955" w:rsidRDefault="00FD3955" w:rsidP="00FD3955">
      <w:pPr>
        <w:ind w:right="-58"/>
        <w:jc w:val="both"/>
      </w:pPr>
      <w:r>
        <w:t xml:space="preserve">                  Существует 2 вида коэффициента: </w:t>
      </w:r>
    </w:p>
    <w:p w:rsidR="00FD3955" w:rsidRDefault="00FD3955" w:rsidP="00FD3955">
      <w:pPr>
        <w:ind w:right="-58"/>
        <w:jc w:val="both"/>
      </w:pPr>
      <w:r>
        <w:t xml:space="preserve">статистический  </w:t>
      </w:r>
      <w:r w:rsidRPr="002252F2">
        <w:rPr>
          <w:i/>
          <w:lang w:val="en-US"/>
        </w:rPr>
        <w:t>γ</w:t>
      </w:r>
      <w:r w:rsidRPr="002252F2">
        <w:rPr>
          <w:i/>
        </w:rPr>
        <w:t xml:space="preserve"> с=</w:t>
      </w:r>
      <w:r w:rsidRPr="002252F2">
        <w:rPr>
          <w:i/>
          <w:lang w:val="en-US"/>
        </w:rPr>
        <w:t>Q</w:t>
      </w:r>
      <w:r w:rsidRPr="002252F2">
        <w:rPr>
          <w:i/>
        </w:rPr>
        <w:t>ф/</w:t>
      </w:r>
      <w:r w:rsidRPr="002252F2">
        <w:rPr>
          <w:i/>
          <w:lang w:val="en-US"/>
        </w:rPr>
        <w:t>Q</w:t>
      </w:r>
      <w:r w:rsidRPr="002252F2">
        <w:rPr>
          <w:i/>
        </w:rPr>
        <w:t>в;</w:t>
      </w:r>
      <w:r>
        <w:t xml:space="preserve"> </w:t>
      </w:r>
    </w:p>
    <w:p w:rsidR="00FD3955" w:rsidRPr="002252F2" w:rsidRDefault="00FD3955" w:rsidP="00FD3955">
      <w:pPr>
        <w:ind w:right="-58"/>
        <w:jc w:val="both"/>
        <w:rPr>
          <w:i/>
        </w:rPr>
      </w:pPr>
      <w:r>
        <w:t xml:space="preserve">динамический  </w:t>
      </w:r>
      <w:r w:rsidRPr="002252F2">
        <w:rPr>
          <w:i/>
          <w:lang w:val="en-US"/>
        </w:rPr>
        <w:t>γ</w:t>
      </w:r>
      <w:r w:rsidRPr="002252F2">
        <w:rPr>
          <w:i/>
        </w:rPr>
        <w:t xml:space="preserve"> д=</w:t>
      </w:r>
      <w:r w:rsidRPr="002252F2">
        <w:rPr>
          <w:i/>
          <w:lang w:val="en-US"/>
        </w:rPr>
        <w:t>P</w:t>
      </w:r>
      <w:r w:rsidRPr="002252F2">
        <w:rPr>
          <w:i/>
        </w:rPr>
        <w:t>ф/</w:t>
      </w:r>
      <w:r w:rsidRPr="002252F2">
        <w:rPr>
          <w:i/>
          <w:lang w:val="en-US"/>
        </w:rPr>
        <w:t>P</w:t>
      </w:r>
      <w:r w:rsidRPr="002252F2">
        <w:rPr>
          <w:i/>
        </w:rPr>
        <w:t>в=</w:t>
      </w:r>
      <w:r>
        <w:rPr>
          <w:i/>
        </w:rPr>
        <w:t>∑</w:t>
      </w:r>
      <w:r w:rsidRPr="002252F2">
        <w:rPr>
          <w:i/>
        </w:rPr>
        <w:t>(</w:t>
      </w:r>
      <w:r w:rsidRPr="002252F2">
        <w:rPr>
          <w:i/>
          <w:lang w:val="en-US"/>
        </w:rPr>
        <w:t>Q</w:t>
      </w:r>
      <w:r w:rsidRPr="002252F2">
        <w:rPr>
          <w:i/>
        </w:rPr>
        <w:t>ф∙</w:t>
      </w:r>
      <w:r w:rsidRPr="002252F2">
        <w:rPr>
          <w:i/>
          <w:lang w:val="en-US"/>
        </w:rPr>
        <w:t>l</w:t>
      </w:r>
      <w:r w:rsidRPr="002252F2">
        <w:rPr>
          <w:i/>
        </w:rPr>
        <w:t>)/</w:t>
      </w:r>
      <w:r>
        <w:rPr>
          <w:i/>
        </w:rPr>
        <w:t>∑</w:t>
      </w:r>
      <w:r w:rsidRPr="002252F2">
        <w:rPr>
          <w:i/>
        </w:rPr>
        <w:t>(</w:t>
      </w:r>
      <w:r w:rsidRPr="002252F2">
        <w:rPr>
          <w:i/>
          <w:lang w:val="en-US"/>
        </w:rPr>
        <w:t>Q</w:t>
      </w:r>
      <w:r w:rsidRPr="002252F2">
        <w:rPr>
          <w:i/>
        </w:rPr>
        <w:t>в∙)</w:t>
      </w:r>
      <w:r w:rsidRPr="002252F2">
        <w:rPr>
          <w:i/>
          <w:lang w:val="en-US"/>
        </w:rPr>
        <w:t>l</w:t>
      </w:r>
      <w:r w:rsidRPr="002252F2">
        <w:rPr>
          <w:i/>
        </w:rPr>
        <w:t>.</w:t>
      </w:r>
    </w:p>
    <w:p w:rsidR="00FD3955" w:rsidRDefault="00FD3955" w:rsidP="00FD3955">
      <w:pPr>
        <w:ind w:right="-58"/>
        <w:jc w:val="both"/>
      </w:pPr>
      <w:r>
        <w:t xml:space="preserve">      Задача: Авто выехал из гаража 6.00часов.Затем он поехал на заправку расстояние 3км двигался со скоростью 30км/ч. Там он простоял 20мин затем поехал на маршрут и проработал 5часов, 2часа простоял под погрузкой – </w:t>
      </w:r>
      <w:r>
        <w:lastRenderedPageBreak/>
        <w:t>разгрузкой, в период работы ездил обедать и затратил один час. Определить время в наряде и время возврата в гараж.</w:t>
      </w:r>
    </w:p>
    <w:p w:rsidR="00FD3955" w:rsidRDefault="00FD3955" w:rsidP="00FD3955">
      <w:pPr>
        <w:ind w:right="-58"/>
        <w:jc w:val="both"/>
      </w:pPr>
      <w:r>
        <w:t xml:space="preserve">                    </w:t>
      </w:r>
      <w:r>
        <w:rPr>
          <w:lang w:val="en-US"/>
        </w:rPr>
        <w:t>t</w:t>
      </w:r>
      <w:r>
        <w:t>дв=5,1;</w:t>
      </w:r>
      <w:r>
        <w:rPr>
          <w:lang w:val="en-US"/>
        </w:rPr>
        <w:t>t</w:t>
      </w:r>
      <w:r>
        <w:t>п-р=2,33;</w:t>
      </w:r>
      <w:r>
        <w:rPr>
          <w:lang w:val="en-US"/>
        </w:rPr>
        <w:t>t</w:t>
      </w:r>
      <w:r>
        <w:t>н=7,43=7ч26мин; время возврата =  6 + 7,26 + +1=14,26.</w:t>
      </w:r>
    </w:p>
    <w:p w:rsidR="00FD3955" w:rsidRDefault="00FD3955" w:rsidP="00FD3955">
      <w:pPr>
        <w:ind w:right="-58"/>
        <w:jc w:val="both"/>
      </w:pPr>
      <w:r>
        <w:t xml:space="preserve">к) </w:t>
      </w:r>
      <w:r w:rsidRPr="003525A4">
        <w:rPr>
          <w:b/>
        </w:rPr>
        <w:t>Суточный пробег</w:t>
      </w:r>
      <w:r>
        <w:t xml:space="preserve"> – это пробег за сутки в км.</w:t>
      </w:r>
    </w:p>
    <w:p w:rsidR="00FD3955" w:rsidRDefault="00FD3955" w:rsidP="00FD3955">
      <w:pPr>
        <w:ind w:right="-58"/>
        <w:jc w:val="both"/>
      </w:pPr>
    </w:p>
    <w:p w:rsidR="00FD3955" w:rsidRPr="003525A4" w:rsidRDefault="00FD3955" w:rsidP="00FD3955">
      <w:pPr>
        <w:ind w:right="-58"/>
        <w:jc w:val="center"/>
        <w:rPr>
          <w:i/>
        </w:rPr>
      </w:pPr>
      <w:r w:rsidRPr="003525A4">
        <w:rPr>
          <w:i/>
          <w:lang w:val="en-US"/>
        </w:rPr>
        <w:t>L</w:t>
      </w:r>
      <w:r w:rsidRPr="003525A4">
        <w:rPr>
          <w:i/>
        </w:rPr>
        <w:t>сут=</w:t>
      </w:r>
      <w:r w:rsidRPr="003525A4">
        <w:rPr>
          <w:i/>
          <w:lang w:val="en-US"/>
        </w:rPr>
        <w:t>L</w:t>
      </w:r>
      <w:r w:rsidRPr="003525A4">
        <w:rPr>
          <w:i/>
        </w:rPr>
        <w:t>е1+</w:t>
      </w:r>
      <w:r w:rsidRPr="003525A4">
        <w:rPr>
          <w:i/>
          <w:lang w:val="en-US"/>
        </w:rPr>
        <w:t>L</w:t>
      </w:r>
      <w:r w:rsidRPr="003525A4">
        <w:rPr>
          <w:i/>
        </w:rPr>
        <w:t>е2+…</w:t>
      </w:r>
    </w:p>
    <w:p w:rsidR="00FD3955" w:rsidRDefault="00FD3955" w:rsidP="00FD3955">
      <w:pPr>
        <w:ind w:right="-58"/>
        <w:jc w:val="center"/>
        <w:rPr>
          <w:i/>
        </w:rPr>
      </w:pPr>
      <w:r w:rsidRPr="003525A4">
        <w:rPr>
          <w:i/>
          <w:lang w:val="en-US"/>
        </w:rPr>
        <w:t>L</w:t>
      </w:r>
      <w:r w:rsidRPr="003525A4">
        <w:rPr>
          <w:i/>
        </w:rPr>
        <w:t>сут=</w:t>
      </w:r>
      <w:r w:rsidRPr="003525A4">
        <w:rPr>
          <w:i/>
          <w:lang w:val="en-US"/>
        </w:rPr>
        <w:t>L</w:t>
      </w:r>
      <w:r w:rsidRPr="003525A4">
        <w:rPr>
          <w:i/>
        </w:rPr>
        <w:t>е1*</w:t>
      </w:r>
      <w:r w:rsidRPr="003525A4">
        <w:rPr>
          <w:i/>
          <w:lang w:val="en-US"/>
        </w:rPr>
        <w:t>Z</w:t>
      </w:r>
      <w:r w:rsidRPr="003525A4">
        <w:rPr>
          <w:i/>
        </w:rPr>
        <w:t>е</w:t>
      </w:r>
    </w:p>
    <w:p w:rsidR="00FD3955" w:rsidRPr="003525A4" w:rsidRDefault="00FD3955" w:rsidP="00FD3955">
      <w:pPr>
        <w:ind w:right="-58"/>
        <w:jc w:val="center"/>
        <w:rPr>
          <w:i/>
        </w:rPr>
      </w:pPr>
    </w:p>
    <w:p w:rsidR="00FD3955" w:rsidRDefault="00FD3955" w:rsidP="00FD3955">
      <w:pPr>
        <w:ind w:right="-58"/>
        <w:jc w:val="both"/>
      </w:pPr>
      <w:r>
        <w:t xml:space="preserve">л) </w:t>
      </w:r>
      <w:r w:rsidRPr="003525A4">
        <w:rPr>
          <w:b/>
        </w:rPr>
        <w:t>Коэффициент использования парка</w:t>
      </w:r>
      <w:r>
        <w:t xml:space="preserve"> (выпуск) – характеризует выпуск подвижного состава на линию.</w:t>
      </w:r>
    </w:p>
    <w:p w:rsidR="00FD3955" w:rsidRDefault="00FD3955" w:rsidP="00FD3955">
      <w:pPr>
        <w:ind w:right="-58"/>
        <w:jc w:val="both"/>
      </w:pPr>
      <w:r>
        <w:t xml:space="preserve">      для  парка авто: </w:t>
      </w:r>
      <w:r>
        <w:rPr>
          <w:lang w:val="en-US"/>
        </w:rPr>
        <w:t>α</w:t>
      </w:r>
      <w:r>
        <w:t xml:space="preserve">в=АДр/АДх; </w:t>
      </w:r>
    </w:p>
    <w:p w:rsidR="00FD3955" w:rsidRDefault="00FD3955" w:rsidP="00FD3955">
      <w:pPr>
        <w:ind w:right="-58"/>
        <w:jc w:val="both"/>
      </w:pPr>
      <w:r>
        <w:t xml:space="preserve">     где: АДр-Автодней в работе, АДх-Автодней в хозяйстве</w:t>
      </w:r>
    </w:p>
    <w:p w:rsidR="00FD3955" w:rsidRDefault="00FD3955" w:rsidP="00FD3955">
      <w:pPr>
        <w:ind w:right="-58"/>
        <w:jc w:val="both"/>
      </w:pPr>
      <w:r>
        <w:t xml:space="preserve">      для 1 авто: </w:t>
      </w:r>
      <w:r>
        <w:rPr>
          <w:lang w:val="en-US"/>
        </w:rPr>
        <w:t>α</w:t>
      </w:r>
      <w:r>
        <w:t>в=Др/Дх;</w:t>
      </w:r>
    </w:p>
    <w:p w:rsidR="00FD3955" w:rsidRDefault="00FD3955" w:rsidP="00FD3955">
      <w:pPr>
        <w:ind w:right="-58"/>
        <w:jc w:val="both"/>
      </w:pPr>
      <w:r>
        <w:t xml:space="preserve">      для   день   </w:t>
      </w:r>
      <w:r>
        <w:rPr>
          <w:lang w:val="en-US"/>
        </w:rPr>
        <w:t>α</w:t>
      </w:r>
      <w:r>
        <w:t>в=Ар/Ах.</w:t>
      </w:r>
    </w:p>
    <w:p w:rsidR="00FD3955" w:rsidRDefault="00FD3955" w:rsidP="00FD3955">
      <w:pPr>
        <w:ind w:right="-58"/>
        <w:jc w:val="both"/>
      </w:pPr>
      <w:r>
        <w:t xml:space="preserve">      Определить коэф. выпуска  авто на линию за 1октепрря если на предприятие числится 400 авто на линию выехало 280.</w:t>
      </w:r>
    </w:p>
    <w:p w:rsidR="00FD3955" w:rsidRDefault="00FD3955" w:rsidP="00FD3955">
      <w:pPr>
        <w:ind w:right="-58"/>
        <w:jc w:val="both"/>
      </w:pPr>
      <w:r>
        <w:t xml:space="preserve">         αв=280/400=0,7</w:t>
      </w:r>
    </w:p>
    <w:p w:rsidR="00FD3955" w:rsidRDefault="00FD3955" w:rsidP="00FD3955">
      <w:pPr>
        <w:ind w:right="-58"/>
        <w:jc w:val="both"/>
      </w:pPr>
      <w:r>
        <w:t xml:space="preserve"> м) </w:t>
      </w:r>
      <w:r w:rsidRPr="003525A4">
        <w:rPr>
          <w:b/>
        </w:rPr>
        <w:t>Коэффициент технической готовности</w:t>
      </w:r>
      <w:r>
        <w:t xml:space="preserve"> (α</w:t>
      </w:r>
      <w:r>
        <w:rPr>
          <w:vertAlign w:val="subscript"/>
        </w:rPr>
        <w:t>ТГ</w:t>
      </w:r>
      <w:r>
        <w:t>) оценивает степень готовности технически исправных подвижных составов к перевозки.</w:t>
      </w:r>
    </w:p>
    <w:p w:rsidR="00FD3955" w:rsidRDefault="00FD3955" w:rsidP="00FD3955">
      <w:pPr>
        <w:ind w:right="-58"/>
        <w:jc w:val="both"/>
      </w:pPr>
      <w:r>
        <w:t xml:space="preserve">      для парка авто: α</w:t>
      </w:r>
      <w:r>
        <w:rPr>
          <w:vertAlign w:val="subscript"/>
        </w:rPr>
        <w:t>ТГ</w:t>
      </w:r>
      <w:r>
        <w:t>=АДтг/Адх;</w:t>
      </w:r>
    </w:p>
    <w:p w:rsidR="00FD3955" w:rsidRDefault="00FD3955" w:rsidP="00FD3955">
      <w:pPr>
        <w:ind w:right="-58"/>
        <w:jc w:val="both"/>
      </w:pPr>
      <w:r>
        <w:t xml:space="preserve">      для 1 авто: α</w:t>
      </w:r>
      <w:r>
        <w:rPr>
          <w:vertAlign w:val="subscript"/>
        </w:rPr>
        <w:t>ТГ</w:t>
      </w:r>
      <w:r>
        <w:t>=Дтг/Дх;</w:t>
      </w:r>
    </w:p>
    <w:p w:rsidR="00FD3955" w:rsidRDefault="00FD3955" w:rsidP="00FD3955">
      <w:pPr>
        <w:ind w:right="-58"/>
        <w:jc w:val="both"/>
      </w:pPr>
      <w:r>
        <w:t xml:space="preserve">     за день: α</w:t>
      </w:r>
      <w:r>
        <w:rPr>
          <w:vertAlign w:val="subscript"/>
        </w:rPr>
        <w:t>ТГ</w:t>
      </w:r>
      <w:r>
        <w:t>=Атг/Ах.</w:t>
      </w:r>
    </w:p>
    <w:p w:rsidR="00FD3955" w:rsidRDefault="00FD3955" w:rsidP="00FD3955">
      <w:pPr>
        <w:ind w:right="-58"/>
        <w:jc w:val="both"/>
      </w:pPr>
      <w:r>
        <w:t xml:space="preserve">      Задача: Определить: α</w:t>
      </w:r>
      <w:r>
        <w:rPr>
          <w:vertAlign w:val="subscript"/>
        </w:rPr>
        <w:t>ТГ</w:t>
      </w:r>
      <w:r>
        <w:t xml:space="preserve"> для одного авто за год, если 15 дней в ремонте с двиг</w:t>
      </w:r>
      <w:r>
        <w:t>а</w:t>
      </w:r>
      <w:r>
        <w:t>телем, 10 с коробкой, 15 дней  после ДТП, 8 дней авто простояла из-за отсутствия водителя ,10 дней из-за праздников 10 дней из-за отсутствия шин.</w:t>
      </w:r>
    </w:p>
    <w:p w:rsidR="00FD3955" w:rsidRDefault="00FD3955" w:rsidP="00FD3955">
      <w:pPr>
        <w:ind w:right="-58"/>
        <w:jc w:val="both"/>
      </w:pPr>
      <w:r>
        <w:t xml:space="preserve">                         α</w:t>
      </w:r>
      <w:r>
        <w:rPr>
          <w:vertAlign w:val="subscript"/>
        </w:rPr>
        <w:t>ТГ</w:t>
      </w:r>
      <w:r>
        <w:t>=324/365=0,89;        α</w:t>
      </w:r>
      <w:r>
        <w:rPr>
          <w:vertAlign w:val="subscript"/>
        </w:rPr>
        <w:t>ТГ</w:t>
      </w:r>
      <w:r>
        <w:t>&gt;αв</w:t>
      </w:r>
    </w:p>
    <w:p w:rsidR="00FD3955" w:rsidRDefault="00FD3955" w:rsidP="00FD3955">
      <w:pPr>
        <w:ind w:right="-58"/>
        <w:jc w:val="both"/>
      </w:pPr>
      <w:r>
        <w:t xml:space="preserve">      Определить коэффициент выпуска авто и α</w:t>
      </w:r>
      <w:r>
        <w:rPr>
          <w:vertAlign w:val="subscript"/>
        </w:rPr>
        <w:t>ТГ</w:t>
      </w:r>
      <w:r>
        <w:t xml:space="preserve"> за один день, если на предприятии числится 300 авто в ремонте с двигателем 10авто 5авто с ремонтом коробки 10 водитель находятся на отдыхе 2 водителя не допущены к работе 3 авто простаивают из-за отсутствия АКБ 3 водителя в  ученическом отпуске.</w:t>
      </w:r>
    </w:p>
    <w:p w:rsidR="00FD3955" w:rsidRDefault="00FD3955" w:rsidP="00FD3955">
      <w:pPr>
        <w:ind w:right="-58"/>
        <w:jc w:val="both"/>
      </w:pPr>
      <w:r>
        <w:t xml:space="preserve">              αв=267/300=0,89                α</w:t>
      </w:r>
      <w:r>
        <w:rPr>
          <w:vertAlign w:val="subscript"/>
        </w:rPr>
        <w:t>ТГ</w:t>
      </w:r>
      <w:r>
        <w:t>=285/300=0,95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>
        <w:t xml:space="preserve">н) </w:t>
      </w:r>
      <w:r w:rsidRPr="003525A4">
        <w:rPr>
          <w:b/>
        </w:rPr>
        <w:t>Производительность подвижного состава</w:t>
      </w:r>
      <w:r>
        <w:t xml:space="preserve"> – это объем перевозок или  транспор</w:t>
      </w:r>
      <w:r>
        <w:t>т</w:t>
      </w:r>
      <w:r>
        <w:t>ных работ выполненных в единицу времени. Измеряется в тоннах, тоннакилометрах, пассажирокилометрах за сутки, год.</w:t>
      </w:r>
    </w:p>
    <w:p w:rsidR="00FD3955" w:rsidRDefault="00FD3955" w:rsidP="00FD3955">
      <w:pPr>
        <w:ind w:right="-58"/>
        <w:jc w:val="both"/>
      </w:pPr>
      <w:r>
        <w:t xml:space="preserve">   </w:t>
      </w:r>
      <w:r w:rsidRPr="003525A4">
        <w:rPr>
          <w:position w:val="-64"/>
        </w:rPr>
        <w:object w:dxaOrig="3900" w:dyaOrig="1400">
          <v:shape id="_x0000_i1031" type="#_x0000_t75" style="width:195pt;height:69.75pt" o:ole="" fillcolor="window">
            <v:imagedata r:id="rId19" o:title=""/>
          </v:shape>
          <o:OLEObject Type="Embed" ProgID="Equation.3" ShapeID="_x0000_i1031" DrawAspect="Content" ObjectID="_1821433156" r:id="rId20"/>
        </w:object>
      </w:r>
    </w:p>
    <w:p w:rsidR="00FD3955" w:rsidRDefault="00FD3955" w:rsidP="00FD3955">
      <w:pPr>
        <w:ind w:right="-58"/>
        <w:jc w:val="both"/>
      </w:pPr>
      <w:r>
        <w:lastRenderedPageBreak/>
        <w:t xml:space="preserve">  </w:t>
      </w:r>
      <w:r w:rsidRPr="003525A4">
        <w:rPr>
          <w:position w:val="-64"/>
        </w:rPr>
        <w:object w:dxaOrig="4740" w:dyaOrig="1400">
          <v:shape id="_x0000_i1032" type="#_x0000_t75" style="width:237pt;height:69.75pt" o:ole="" fillcolor="window">
            <v:imagedata r:id="rId21" o:title=""/>
          </v:shape>
          <o:OLEObject Type="Embed" ProgID="Equation.3" ShapeID="_x0000_i1032" DrawAspect="Content" ObjectID="_1821433157" r:id="rId22"/>
        </w:object>
      </w:r>
    </w:p>
    <w:p w:rsidR="00FD3955" w:rsidRDefault="00FD3955" w:rsidP="00FD3955">
      <w:pPr>
        <w:ind w:right="-58"/>
        <w:jc w:val="both"/>
      </w:pPr>
      <w:r>
        <w:rPr>
          <w:position w:val="-10"/>
        </w:rPr>
        <w:object w:dxaOrig="3040" w:dyaOrig="360">
          <v:shape id="_x0000_i1033" type="#_x0000_t75" style="width:152.25pt;height:18pt" o:ole="" fillcolor="window">
            <v:imagedata r:id="rId23" o:title=""/>
          </v:shape>
          <o:OLEObject Type="Embed" ProgID="Equation.3" ShapeID="_x0000_i1033" DrawAspect="Content" ObjectID="_1821433158" r:id="rId24"/>
        </w:object>
      </w:r>
      <w:r>
        <w:t xml:space="preserve">                                  </w:t>
      </w:r>
      <w:r>
        <w:rPr>
          <w:position w:val="-10"/>
        </w:rPr>
        <w:object w:dxaOrig="3300" w:dyaOrig="360">
          <v:shape id="_x0000_i1034" type="#_x0000_t75" style="width:165pt;height:18pt" o:ole="" fillcolor="window">
            <v:imagedata r:id="rId25" o:title=""/>
          </v:shape>
          <o:OLEObject Type="Embed" ProgID="Equation.3" ShapeID="_x0000_i1034" DrawAspect="Content" ObjectID="_1821433159" r:id="rId26"/>
        </w:object>
      </w:r>
    </w:p>
    <w:p w:rsidR="00FD3955" w:rsidRPr="003525A4" w:rsidRDefault="00FD3955" w:rsidP="00FD3955">
      <w:pPr>
        <w:pStyle w:val="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</w:t>
      </w:r>
      <w:r w:rsidRPr="003525A4">
        <w:rPr>
          <w:sz w:val="28"/>
          <w:szCs w:val="28"/>
        </w:rPr>
        <w:t>II</w:t>
      </w:r>
      <w:r w:rsidRPr="003525A4">
        <w:rPr>
          <w:sz w:val="28"/>
          <w:szCs w:val="28"/>
          <w:lang w:val="ru-RU"/>
        </w:rPr>
        <w:t>. Технико-экономические показатели</w:t>
      </w:r>
    </w:p>
    <w:p w:rsidR="00FD3955" w:rsidRDefault="00FD3955" w:rsidP="00FD3955">
      <w:pPr>
        <w:ind w:right="-58"/>
        <w:jc w:val="both"/>
      </w:pPr>
      <w:r>
        <w:t xml:space="preserve">      </w:t>
      </w:r>
    </w:p>
    <w:p w:rsidR="00FD3955" w:rsidRDefault="00FD3955" w:rsidP="00FD3955">
      <w:pPr>
        <w:ind w:right="-58"/>
        <w:jc w:val="both"/>
      </w:pPr>
      <w:r>
        <w:t xml:space="preserve">      На всех видах транспорта используется показатели, характеризующие эконом</w:t>
      </w:r>
      <w:r>
        <w:t>и</w:t>
      </w:r>
      <w:r>
        <w:t>ческую  эффективность (качество) работы транспорта.</w:t>
      </w:r>
    </w:p>
    <w:p w:rsidR="00FD3955" w:rsidRDefault="00FD3955" w:rsidP="00FD3955">
      <w:pPr>
        <w:ind w:right="-58"/>
        <w:jc w:val="both"/>
      </w:pPr>
      <w:r>
        <w:t xml:space="preserve">     </w:t>
      </w:r>
    </w:p>
    <w:p w:rsidR="00FD3955" w:rsidRDefault="00FD3955" w:rsidP="00FD3955">
      <w:pPr>
        <w:ind w:right="-58"/>
        <w:jc w:val="both"/>
      </w:pPr>
      <w:r>
        <w:t xml:space="preserve"> а) </w:t>
      </w:r>
      <w:r w:rsidRPr="003525A4">
        <w:rPr>
          <w:b/>
        </w:rPr>
        <w:t>Себестоимость перевозок</w:t>
      </w:r>
      <w:r>
        <w:t xml:space="preserve"> – цена единицы продукции.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S</w:t>
      </w:r>
      <w:r>
        <w:rPr>
          <w:vertAlign w:val="subscript"/>
        </w:rPr>
        <w:t>1Т</w:t>
      </w:r>
      <w:r>
        <w:t>=С</w:t>
      </w:r>
      <w:r>
        <w:rPr>
          <w:vertAlign w:val="subscript"/>
        </w:rPr>
        <w:t>эксп</w:t>
      </w:r>
      <w:r>
        <w:t>/</w:t>
      </w:r>
      <w:r>
        <w:rPr>
          <w:lang w:val="en-US"/>
        </w:rPr>
        <w:t>Q</w:t>
      </w:r>
      <w:r>
        <w:t>,тг/т                                  С</w:t>
      </w:r>
      <w:r>
        <w:rPr>
          <w:vertAlign w:val="subscript"/>
        </w:rPr>
        <w:t>эксп</w:t>
      </w:r>
      <w:r>
        <w:t xml:space="preserve"> – затраты на перевозки.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S</w:t>
      </w:r>
      <w:r>
        <w:rPr>
          <w:vertAlign w:val="subscript"/>
        </w:rPr>
        <w:t>1ТКМ</w:t>
      </w:r>
      <w:r>
        <w:t>=С</w:t>
      </w:r>
      <w:r>
        <w:rPr>
          <w:vertAlign w:val="subscript"/>
        </w:rPr>
        <w:t>эксп</w:t>
      </w:r>
      <w:r>
        <w:t xml:space="preserve"> /Р,= тг/ткм 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S</w:t>
      </w:r>
      <w:r>
        <w:rPr>
          <w:vertAlign w:val="subscript"/>
        </w:rPr>
        <w:t>1П</w:t>
      </w:r>
      <w:r>
        <w:t>=С</w:t>
      </w:r>
      <w:r>
        <w:rPr>
          <w:vertAlign w:val="subscript"/>
        </w:rPr>
        <w:t>эксп</w:t>
      </w:r>
      <w:r>
        <w:t>/</w:t>
      </w:r>
      <w:r>
        <w:rPr>
          <w:lang w:val="en-US"/>
        </w:rPr>
        <w:t>Q</w:t>
      </w:r>
      <w:r>
        <w:t>’,тг/пас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S</w:t>
      </w:r>
      <w:r>
        <w:rPr>
          <w:vertAlign w:val="subscript"/>
        </w:rPr>
        <w:t>1ПКМ</w:t>
      </w:r>
      <w:r>
        <w:t>=С</w:t>
      </w:r>
      <w:r>
        <w:rPr>
          <w:vertAlign w:val="subscript"/>
        </w:rPr>
        <w:t>эксп</w:t>
      </w:r>
      <w:r>
        <w:t>/Р’,тг/пас км</w:t>
      </w:r>
    </w:p>
    <w:p w:rsidR="00FD3955" w:rsidRDefault="00FD3955" w:rsidP="00FD3955">
      <w:pPr>
        <w:ind w:right="-58"/>
        <w:jc w:val="both"/>
      </w:pPr>
      <w:r>
        <w:t xml:space="preserve">      </w:t>
      </w:r>
      <w:r>
        <w:rPr>
          <w:lang w:val="en-US"/>
        </w:rPr>
        <w:t>S</w:t>
      </w:r>
      <w:r>
        <w:rPr>
          <w:vertAlign w:val="subscript"/>
        </w:rPr>
        <w:t>прив ткм</w:t>
      </w:r>
      <w:r>
        <w:t>=С</w:t>
      </w:r>
      <w:r>
        <w:rPr>
          <w:vertAlign w:val="subscript"/>
        </w:rPr>
        <w:t>ЭКСП</w:t>
      </w:r>
      <w:r>
        <w:t>/Р</w:t>
      </w:r>
      <w:r>
        <w:rPr>
          <w:vertAlign w:val="subscript"/>
        </w:rPr>
        <w:t xml:space="preserve">ПРИВ, </w:t>
      </w:r>
      <w:r>
        <w:t>тг/1прив ткм</w:t>
      </w:r>
    </w:p>
    <w:p w:rsidR="00FD3955" w:rsidRDefault="00FD3955" w:rsidP="00FD3955">
      <w:pPr>
        <w:ind w:right="-58"/>
        <w:jc w:val="both"/>
      </w:pPr>
      <w:r>
        <w:t xml:space="preserve">б) </w:t>
      </w:r>
      <w:r w:rsidRPr="003525A4">
        <w:rPr>
          <w:b/>
        </w:rPr>
        <w:t>Производительность труда</w:t>
      </w:r>
      <w:r>
        <w:t xml:space="preserve"> измеряется в тоннах, пассажирах, ткм, пас км и тенге на одного работника транспорта пряма или косвена заняты в перевозки.</w:t>
      </w:r>
    </w:p>
    <w:p w:rsidR="00FD3955" w:rsidRDefault="00FD3955" w:rsidP="00FD3955">
      <w:pPr>
        <w:ind w:right="-58"/>
        <w:jc w:val="both"/>
      </w:pPr>
    </w:p>
    <w:p w:rsidR="00FD3955" w:rsidRDefault="00FD3955" w:rsidP="00FD3955">
      <w:pPr>
        <w:ind w:right="-58"/>
        <w:jc w:val="both"/>
      </w:pPr>
      <w:r w:rsidRPr="0017665E">
        <w:rPr>
          <w:position w:val="-60"/>
        </w:rPr>
        <w:object w:dxaOrig="3720" w:dyaOrig="1320">
          <v:shape id="_x0000_i1035" type="#_x0000_t75" style="width:186pt;height:66pt" o:ole="" fillcolor="window">
            <v:imagedata r:id="rId27" o:title=""/>
          </v:shape>
          <o:OLEObject Type="Embed" ProgID="Equation.3" ShapeID="_x0000_i1035" DrawAspect="Content" ObjectID="_1821433160" r:id="rId28"/>
        </w:object>
      </w:r>
      <w:r>
        <w:t>условно- натуральные показатели</w:t>
      </w:r>
    </w:p>
    <w:p w:rsidR="00FD3955" w:rsidRDefault="00FD3955" w:rsidP="00FD3955">
      <w:pPr>
        <w:ind w:right="-58"/>
        <w:jc w:val="both"/>
      </w:pPr>
      <w:r w:rsidRPr="003525A4">
        <w:rPr>
          <w:position w:val="-46"/>
        </w:rPr>
        <w:object w:dxaOrig="2439" w:dyaOrig="1040">
          <v:shape id="_x0000_i1036" type="#_x0000_t75" style="width:122.25pt;height:51.75pt" o:ole="" fillcolor="window">
            <v:imagedata r:id="rId29" o:title=""/>
          </v:shape>
          <o:OLEObject Type="Embed" ProgID="Equation.3" ShapeID="_x0000_i1036" DrawAspect="Content" ObjectID="_1821433161" r:id="rId30"/>
        </w:object>
      </w:r>
      <w:r>
        <w:t xml:space="preserve"> стоимостной показатель.</w:t>
      </w:r>
    </w:p>
    <w:p w:rsidR="00FD3955" w:rsidRDefault="00FD3955" w:rsidP="00FD3955">
      <w:pPr>
        <w:ind w:right="-58"/>
        <w:jc w:val="both"/>
      </w:pPr>
      <w:r>
        <w:t xml:space="preserve"> в) </w:t>
      </w:r>
      <w:r w:rsidRPr="00523B0C">
        <w:rPr>
          <w:b/>
        </w:rPr>
        <w:t>Прибыль</w:t>
      </w:r>
      <w:r>
        <w:t xml:space="preserve"> – это разница между доходом и затратами.</w:t>
      </w:r>
    </w:p>
    <w:p w:rsidR="00FD3955" w:rsidRDefault="00FD3955" w:rsidP="00FD3955">
      <w:pPr>
        <w:ind w:right="-58"/>
        <w:jc w:val="both"/>
      </w:pPr>
      <w:r>
        <w:t xml:space="preserve">                                                </w:t>
      </w:r>
    </w:p>
    <w:p w:rsidR="00FD3955" w:rsidRDefault="00FD3955" w:rsidP="00FD3955">
      <w:pPr>
        <w:ind w:right="-58"/>
        <w:jc w:val="center"/>
      </w:pPr>
      <w:r>
        <w:t>П=Д - С</w:t>
      </w:r>
    </w:p>
    <w:p w:rsidR="00FD3955" w:rsidRDefault="00FD3955" w:rsidP="00FD3955">
      <w:pPr>
        <w:ind w:right="-58"/>
        <w:jc w:val="both"/>
      </w:pPr>
      <w:r>
        <w:t xml:space="preserve">г) </w:t>
      </w:r>
      <w:r w:rsidRPr="00523B0C">
        <w:rPr>
          <w:b/>
        </w:rPr>
        <w:t>Фонд</w:t>
      </w:r>
      <w:r>
        <w:rPr>
          <w:b/>
        </w:rPr>
        <w:t>о</w:t>
      </w:r>
      <w:r w:rsidRPr="00523B0C">
        <w:rPr>
          <w:b/>
        </w:rPr>
        <w:t>отдач</w:t>
      </w:r>
      <w:r>
        <w:rPr>
          <w:b/>
        </w:rPr>
        <w:t>а</w:t>
      </w:r>
      <w:r>
        <w:t xml:space="preserve"> –это объем доходов приходящийся на 1тенге стоимости основных стоимостей производственных фондов.</w:t>
      </w:r>
    </w:p>
    <w:p w:rsidR="00FD3955" w:rsidRDefault="00FD3955" w:rsidP="00FD3955">
      <w:pPr>
        <w:ind w:right="-58"/>
        <w:jc w:val="center"/>
      </w:pPr>
    </w:p>
    <w:p w:rsidR="00FD3955" w:rsidRDefault="00FD3955" w:rsidP="00FD3955">
      <w:pPr>
        <w:ind w:right="-58"/>
        <w:jc w:val="center"/>
      </w:pPr>
      <w:r>
        <w:t>ФО=Д/стОПФ</w:t>
      </w:r>
    </w:p>
    <w:p w:rsidR="00FD3955" w:rsidRDefault="00FD3955" w:rsidP="00FD3955">
      <w:pPr>
        <w:ind w:right="-58"/>
        <w:jc w:val="both"/>
      </w:pPr>
      <w:r>
        <w:t xml:space="preserve">д) </w:t>
      </w:r>
      <w:r w:rsidRPr="00523B0C">
        <w:rPr>
          <w:b/>
        </w:rPr>
        <w:t>Рентабельность</w:t>
      </w:r>
      <w:r>
        <w:t xml:space="preserve"> – показывает, сколько прибыли приходится на тенге расходов.</w:t>
      </w:r>
    </w:p>
    <w:p w:rsidR="00FD3955" w:rsidRDefault="00FD3955" w:rsidP="00FD3955">
      <w:pPr>
        <w:ind w:right="-58"/>
        <w:jc w:val="center"/>
      </w:pPr>
      <w:r>
        <w:rPr>
          <w:lang w:val="en-US"/>
        </w:rPr>
        <w:t>R</w:t>
      </w:r>
      <w:r>
        <w:t>=</w:t>
      </w:r>
      <w:r>
        <w:rPr>
          <w:lang w:val="en-US"/>
        </w:rPr>
        <w:t>Σ</w:t>
      </w:r>
      <w:r>
        <w:t>П/</w:t>
      </w:r>
      <w:r>
        <w:rPr>
          <w:lang w:val="en-US"/>
        </w:rPr>
        <w:t>Σ</w:t>
      </w:r>
      <w:r>
        <w:t>С</w:t>
      </w:r>
      <w:r>
        <w:rPr>
          <w:vertAlign w:val="subscript"/>
        </w:rPr>
        <w:t xml:space="preserve">ЭК </w:t>
      </w:r>
      <w:r>
        <w:t>∙100%</w:t>
      </w:r>
    </w:p>
    <w:p w:rsidR="00FD3955" w:rsidRPr="00523B0C" w:rsidRDefault="00FD3955" w:rsidP="00FD3955">
      <w:pPr>
        <w:ind w:right="-58"/>
        <w:jc w:val="center"/>
      </w:pPr>
    </w:p>
    <w:p w:rsidR="00FD3955" w:rsidRDefault="00FD3955" w:rsidP="00FD3955">
      <w:pPr>
        <w:ind w:right="-58"/>
        <w:jc w:val="both"/>
      </w:pPr>
      <w:r>
        <w:t xml:space="preserve">      Задача: Определить производительность труда одного рабочего автобусного парка если пассажирооборот составляет 15млнпаскм среднее растояния перевозки одного пассжира 2,5км.На предприятии 200 </w:t>
      </w:r>
    </w:p>
    <w:p w:rsidR="00FD3955" w:rsidRDefault="00FD3955" w:rsidP="00FD3955">
      <w:pPr>
        <w:ind w:right="-58"/>
        <w:jc w:val="both"/>
      </w:pPr>
      <w:r>
        <w:t xml:space="preserve">  Пр=Р’/</w:t>
      </w:r>
      <w:r>
        <w:rPr>
          <w:lang w:val="en-US"/>
        </w:rPr>
        <w:t>N</w:t>
      </w:r>
      <w:r>
        <w:t>=15млн/236=63559,3паскм/1работ</w:t>
      </w:r>
    </w:p>
    <w:p w:rsidR="00FD3955" w:rsidRDefault="00FD3955" w:rsidP="00FD3955">
      <w:pPr>
        <w:ind w:right="-58"/>
        <w:jc w:val="both"/>
      </w:pPr>
      <w:r>
        <w:t xml:space="preserve">  Пр.=6000000/236=25423,7пас/1работ</w:t>
      </w:r>
    </w:p>
    <w:p w:rsidR="00FD3955" w:rsidRDefault="00FD3955" w:rsidP="00FD3955">
      <w:pPr>
        <w:ind w:right="-58"/>
        <w:jc w:val="both"/>
      </w:pPr>
      <w:r>
        <w:t xml:space="preserve">  Д=6млн*25=150млнтенге</w:t>
      </w:r>
    </w:p>
    <w:p w:rsidR="00FD3955" w:rsidRDefault="00FD3955" w:rsidP="00FD3955">
      <w:pPr>
        <w:ind w:right="-58"/>
        <w:jc w:val="both"/>
      </w:pPr>
      <w:r>
        <w:t xml:space="preserve">  Пр.=150/236=635593,2</w:t>
      </w:r>
    </w:p>
    <w:p w:rsidR="00FD3955" w:rsidRDefault="00FD3955" w:rsidP="00FD3955">
      <w:pPr>
        <w:ind w:right="-58"/>
        <w:jc w:val="both"/>
      </w:pPr>
      <w:r>
        <w:lastRenderedPageBreak/>
        <w:t>Определить рентабельность перевозок, если Доходы 150млнтенге расходы 130млнтенге.</w:t>
      </w:r>
    </w:p>
    <w:p w:rsidR="00FD3955" w:rsidRDefault="00FD3955" w:rsidP="00FD3955">
      <w:pPr>
        <w:ind w:right="-58"/>
        <w:jc w:val="both"/>
      </w:pPr>
      <w:r>
        <w:t xml:space="preserve">                                </w:t>
      </w:r>
      <w:r>
        <w:rPr>
          <w:lang w:val="en-US"/>
        </w:rPr>
        <w:t>R</w:t>
      </w:r>
      <w:r>
        <w:t>=20млн./130млн=15,4%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845914"/>
    <w:multiLevelType w:val="hybridMultilevel"/>
    <w:tmpl w:val="D3DC235C"/>
    <w:lvl w:ilvl="0" w:tplc="7B6C826C">
      <w:start w:val="1"/>
      <w:numFmt w:val="decimal"/>
      <w:lvlText w:val="%1)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955"/>
    <w:rsid w:val="006F6FDC"/>
    <w:rsid w:val="00FD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7783DC5-F861-4A14-889C-AB75DF54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95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FD3955"/>
    <w:pPr>
      <w:keepNext/>
      <w:jc w:val="center"/>
      <w:outlineLvl w:val="3"/>
    </w:pPr>
    <w:rPr>
      <w:b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D3955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styleId="a3">
    <w:name w:val="Block Text"/>
    <w:basedOn w:val="a"/>
    <w:rsid w:val="00FD3955"/>
    <w:pPr>
      <w:ind w:left="1134" w:right="84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1523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2025-10-08T07:52:00Z</dcterms:created>
  <dcterms:modified xsi:type="dcterms:W3CDTF">2025-10-08T07:53:00Z</dcterms:modified>
</cp:coreProperties>
</file>